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670" w:rsidRDefault="00B20670" w:rsidP="00B20670">
      <w:pPr>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-138430</wp:posOffset>
            </wp:positionH>
            <wp:positionV relativeFrom="paragraph">
              <wp:posOffset>-15875</wp:posOffset>
            </wp:positionV>
            <wp:extent cx="1028700" cy="1028700"/>
            <wp:effectExtent l="0" t="0" r="0" b="0"/>
            <wp:wrapNone/>
            <wp:docPr id="2" name="Image 2" descr="logo F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M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ab/>
      </w:r>
      <w:r>
        <w:rPr>
          <w:sz w:val="28"/>
          <w:szCs w:val="28"/>
        </w:rPr>
        <w:tab/>
      </w:r>
      <w:r>
        <w:rPr>
          <w:sz w:val="28"/>
          <w:szCs w:val="28"/>
        </w:rPr>
        <w:tab/>
      </w:r>
      <w:r w:rsidR="00075CEC">
        <w:rPr>
          <w:sz w:val="28"/>
          <w:szCs w:val="28"/>
        </w:rPr>
        <w:tab/>
      </w:r>
      <w:r w:rsidR="00075CEC">
        <w:rPr>
          <w:sz w:val="28"/>
          <w:szCs w:val="28"/>
        </w:rPr>
        <w:tab/>
      </w:r>
      <w:r w:rsidR="00075CEC">
        <w:rPr>
          <w:sz w:val="28"/>
          <w:szCs w:val="28"/>
        </w:rPr>
        <w:tab/>
      </w:r>
      <w:r w:rsidR="00075CEC">
        <w:rPr>
          <w:sz w:val="28"/>
          <w:szCs w:val="28"/>
        </w:rPr>
        <w:tab/>
      </w:r>
      <w:r w:rsidR="00075CEC">
        <w:rPr>
          <w:sz w:val="28"/>
          <w:szCs w:val="28"/>
        </w:rPr>
        <w:tab/>
      </w:r>
      <w:r w:rsidR="00075CEC">
        <w:rPr>
          <w:sz w:val="28"/>
          <w:szCs w:val="28"/>
        </w:rPr>
        <w:tab/>
      </w:r>
      <w:r w:rsidR="00075CEC">
        <w:rPr>
          <w:sz w:val="28"/>
          <w:szCs w:val="28"/>
        </w:rPr>
        <w:tab/>
      </w:r>
      <w:r w:rsidR="0007489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1pt">
            <v:imagedata r:id="rId6" o:title="logo Fondation Rothschild"/>
          </v:shape>
        </w:pict>
      </w:r>
    </w:p>
    <w:p w:rsidR="00E22EFA" w:rsidRDefault="00E22EFA" w:rsidP="00B20670">
      <w:pPr>
        <w:ind w:left="2832" w:firstLine="708"/>
        <w:rPr>
          <w:sz w:val="28"/>
          <w:szCs w:val="28"/>
        </w:rPr>
      </w:pPr>
    </w:p>
    <w:p w:rsidR="00E22EFA" w:rsidRDefault="00E22EFA" w:rsidP="00B20670">
      <w:pPr>
        <w:ind w:left="2832" w:firstLine="708"/>
        <w:rPr>
          <w:sz w:val="28"/>
          <w:szCs w:val="28"/>
        </w:rPr>
      </w:pPr>
    </w:p>
    <w:p w:rsidR="000105D9" w:rsidRDefault="000105D9" w:rsidP="00B20670">
      <w:pPr>
        <w:ind w:left="2832" w:firstLine="708"/>
        <w:rPr>
          <w:sz w:val="28"/>
          <w:szCs w:val="28"/>
        </w:rPr>
      </w:pPr>
    </w:p>
    <w:p w:rsidR="00B20670" w:rsidRPr="00CF622C" w:rsidRDefault="00B20670" w:rsidP="00B20670">
      <w:pPr>
        <w:ind w:left="2832" w:firstLine="708"/>
        <w:rPr>
          <w:sz w:val="28"/>
          <w:szCs w:val="28"/>
        </w:rPr>
      </w:pPr>
      <w:r w:rsidRPr="00CF622C">
        <w:rPr>
          <w:sz w:val="28"/>
          <w:szCs w:val="28"/>
        </w:rPr>
        <w:t>APPEL A PROJETS</w:t>
      </w:r>
    </w:p>
    <w:p w:rsidR="00B20670" w:rsidRDefault="00B20670" w:rsidP="00B20670">
      <w:pPr>
        <w:jc w:val="center"/>
      </w:pPr>
    </w:p>
    <w:p w:rsidR="00E22EFA" w:rsidRDefault="00E22EFA" w:rsidP="00B20670">
      <w:pPr>
        <w:jc w:val="center"/>
      </w:pPr>
    </w:p>
    <w:p w:rsidR="00B20670" w:rsidRDefault="00B20670" w:rsidP="00B20670">
      <w:pPr>
        <w:jc w:val="both"/>
        <w:rPr>
          <w:bCs/>
        </w:rPr>
      </w:pPr>
      <w:r>
        <w:rPr>
          <w:bCs/>
        </w:rPr>
        <w:t xml:space="preserve">La Fondation pour la Mémoire de la Shoah </w:t>
      </w:r>
      <w:r w:rsidR="00074896">
        <w:rPr>
          <w:rFonts w:ascii="Merriweather Sans" w:hAnsi="Merriweather Sans"/>
          <w:color w:val="222222"/>
          <w:shd w:val="clear" w:color="auto" w:fill="FFFFFF"/>
        </w:rPr>
        <w:t xml:space="preserve">et la Fondation Rothschild - Institut Alain de Rothschild ont créé en </w:t>
      </w:r>
      <w:proofErr w:type="gramStart"/>
      <w:r w:rsidR="00074896">
        <w:rPr>
          <w:rFonts w:ascii="Merriweather Sans" w:hAnsi="Merriweather Sans"/>
          <w:color w:val="222222"/>
          <w:shd w:val="clear" w:color="auto" w:fill="FFFFFF"/>
        </w:rPr>
        <w:t>2019 </w:t>
      </w:r>
      <w:r>
        <w:rPr>
          <w:bCs/>
        </w:rPr>
        <w:t xml:space="preserve"> un</w:t>
      </w:r>
      <w:proofErr w:type="gramEnd"/>
      <w:r>
        <w:rPr>
          <w:bCs/>
        </w:rPr>
        <w:t xml:space="preserve"> fonds destiné à aider les petites communautés juives de province à financer les dépenses de réparation et de gros entretien de leurs synagogues et lieux de vie communautaires.</w:t>
      </w:r>
    </w:p>
    <w:p w:rsidR="000105D9" w:rsidRDefault="000105D9" w:rsidP="00B20670">
      <w:pPr>
        <w:jc w:val="both"/>
        <w:rPr>
          <w:bCs/>
        </w:rPr>
      </w:pPr>
    </w:p>
    <w:p w:rsidR="00B20670" w:rsidRDefault="00B20670" w:rsidP="00B20670">
      <w:pPr>
        <w:jc w:val="both"/>
        <w:rPr>
          <w:bCs/>
        </w:rPr>
      </w:pPr>
      <w:r>
        <w:rPr>
          <w:bCs/>
        </w:rPr>
        <w:t xml:space="preserve">Cette </w:t>
      </w:r>
      <w:r w:rsidR="00074896">
        <w:rPr>
          <w:bCs/>
        </w:rPr>
        <w:t>initiative</w:t>
      </w:r>
      <w:r>
        <w:rPr>
          <w:bCs/>
        </w:rPr>
        <w:t xml:space="preserve"> s’appuie sur le constat que ces communautés juives ont de grandes difficultés à financer ce type de travaux, pourtant souvent nécessaires pour maintenir leur patrimoine immobilier et permettre que celui-ci demeure conforme aux normes applicables aux établissements accueillant du public. </w:t>
      </w:r>
    </w:p>
    <w:p w:rsidR="00074896" w:rsidRDefault="00074896" w:rsidP="00B20670">
      <w:pPr>
        <w:jc w:val="both"/>
        <w:rPr>
          <w:bCs/>
        </w:rPr>
      </w:pPr>
    </w:p>
    <w:p w:rsidR="00B20670" w:rsidRDefault="00B20670" w:rsidP="00B20670">
      <w:pPr>
        <w:jc w:val="both"/>
        <w:rPr>
          <w:bCs/>
        </w:rPr>
      </w:pPr>
      <w:r>
        <w:rPr>
          <w:bCs/>
        </w:rPr>
        <w:t xml:space="preserve">Il existe donc un risque à deux niveaux : </w:t>
      </w:r>
    </w:p>
    <w:p w:rsidR="00B20670" w:rsidRDefault="00B20670" w:rsidP="00B20670">
      <w:pPr>
        <w:jc w:val="both"/>
        <w:rPr>
          <w:bCs/>
        </w:rPr>
      </w:pPr>
      <w:r>
        <w:rPr>
          <w:bCs/>
        </w:rPr>
        <w:t>1/ Mettre en danger la sécurité des fidèles</w:t>
      </w:r>
    </w:p>
    <w:p w:rsidR="00B20670" w:rsidRDefault="00B20670" w:rsidP="00B20670">
      <w:pPr>
        <w:jc w:val="both"/>
        <w:rPr>
          <w:bCs/>
        </w:rPr>
      </w:pPr>
      <w:r>
        <w:rPr>
          <w:bCs/>
        </w:rPr>
        <w:t>2/ Ne pas être aux normes, et risquer une fermeture administrative.</w:t>
      </w:r>
    </w:p>
    <w:p w:rsidR="00E22EFA" w:rsidRDefault="00E22EFA" w:rsidP="00B20670">
      <w:pPr>
        <w:jc w:val="both"/>
        <w:rPr>
          <w:bCs/>
        </w:rPr>
      </w:pPr>
    </w:p>
    <w:p w:rsidR="00B20670" w:rsidRDefault="00B20670" w:rsidP="00B20670">
      <w:pPr>
        <w:jc w:val="both"/>
        <w:rPr>
          <w:bCs/>
        </w:rPr>
      </w:pPr>
      <w:r>
        <w:rPr>
          <w:bCs/>
        </w:rPr>
        <w:t>Dans ces conditions, la création d’un fonds permet de répondre à ce type de besoins, avec une procédure adaptée.</w:t>
      </w:r>
    </w:p>
    <w:p w:rsidR="00B20670" w:rsidRDefault="00B20670" w:rsidP="00B20670">
      <w:pPr>
        <w:jc w:val="both"/>
        <w:rPr>
          <w:bCs/>
        </w:rPr>
      </w:pPr>
    </w:p>
    <w:p w:rsidR="00E22EFA" w:rsidRDefault="00E22EFA" w:rsidP="00B20670">
      <w:pPr>
        <w:jc w:val="both"/>
        <w:rPr>
          <w:bCs/>
        </w:rPr>
      </w:pPr>
    </w:p>
    <w:p w:rsidR="00B20670" w:rsidRDefault="00B20670" w:rsidP="00B20670">
      <w:pPr>
        <w:jc w:val="both"/>
        <w:rPr>
          <w:bCs/>
        </w:rPr>
      </w:pPr>
      <w:r>
        <w:rPr>
          <w:b/>
          <w:u w:val="single"/>
        </w:rPr>
        <w:t>Périmètre</w:t>
      </w:r>
      <w:r>
        <w:rPr>
          <w:bCs/>
        </w:rPr>
        <w:t xml:space="preserve"> : </w:t>
      </w:r>
      <w:r>
        <w:rPr>
          <w:bCs/>
          <w:u w:val="single"/>
        </w:rPr>
        <w:t>les petites communautés d</w:t>
      </w:r>
      <w:r w:rsidR="000105D9">
        <w:rPr>
          <w:bCs/>
          <w:u w:val="single"/>
        </w:rPr>
        <w:t>e province, voire de la grande couronne d’Île-de-</w:t>
      </w:r>
      <w:r>
        <w:rPr>
          <w:bCs/>
          <w:u w:val="single"/>
        </w:rPr>
        <w:t>France</w:t>
      </w:r>
      <w:r>
        <w:rPr>
          <w:bCs/>
        </w:rPr>
        <w:t>. Sont exclus Paris et sa proche banlieue, Marseille, Lyon, Strasbourg, Nice, Toulouse et Bordeaux. Par ailleurs, le fonds concerne potentiellement toutes les te</w:t>
      </w:r>
      <w:r w:rsidR="000105D9">
        <w:rPr>
          <w:bCs/>
        </w:rPr>
        <w:t>ndances du judaïsme français : c</w:t>
      </w:r>
      <w:r>
        <w:rPr>
          <w:bCs/>
        </w:rPr>
        <w:t>onsisto</w:t>
      </w:r>
      <w:r w:rsidR="000105D9">
        <w:rPr>
          <w:bCs/>
        </w:rPr>
        <w:t xml:space="preserve">riale, mais aussi libéral, </w:t>
      </w:r>
      <w:proofErr w:type="spellStart"/>
      <w:r w:rsidR="000105D9">
        <w:rPr>
          <w:bCs/>
        </w:rPr>
        <w:t>massorti</w:t>
      </w:r>
      <w:proofErr w:type="spellEnd"/>
      <w:r w:rsidR="000105D9">
        <w:rPr>
          <w:bCs/>
        </w:rPr>
        <w:t xml:space="preserve">, orthodoxe, </w:t>
      </w:r>
      <w:proofErr w:type="spellStart"/>
      <w:r w:rsidR="000105D9">
        <w:rPr>
          <w:bCs/>
        </w:rPr>
        <w:t>l</w:t>
      </w:r>
      <w:r>
        <w:rPr>
          <w:bCs/>
        </w:rPr>
        <w:t>oubavitch</w:t>
      </w:r>
      <w:proofErr w:type="spellEnd"/>
      <w:r>
        <w:rPr>
          <w:bCs/>
        </w:rPr>
        <w:t xml:space="preserve">. </w:t>
      </w:r>
    </w:p>
    <w:p w:rsidR="000105D9" w:rsidRDefault="000105D9" w:rsidP="00B20670">
      <w:pPr>
        <w:jc w:val="both"/>
        <w:rPr>
          <w:bCs/>
        </w:rPr>
      </w:pPr>
    </w:p>
    <w:p w:rsidR="00B20670" w:rsidRDefault="00B20670" w:rsidP="00B20670">
      <w:pPr>
        <w:jc w:val="both"/>
        <w:rPr>
          <w:bCs/>
        </w:rPr>
      </w:pPr>
      <w:r>
        <w:rPr>
          <w:bCs/>
        </w:rPr>
        <w:t xml:space="preserve">En outre, afin de s’assurer de la viabilité d’un projet, il est posé comme condition que le lieu de culte ou le centre communautaire concerné </w:t>
      </w:r>
      <w:r w:rsidRPr="00C5589C">
        <w:rPr>
          <w:bCs/>
          <w:u w:val="single"/>
        </w:rPr>
        <w:t>ouvre au moins une fois par semaine</w:t>
      </w:r>
      <w:r>
        <w:rPr>
          <w:bCs/>
        </w:rPr>
        <w:t xml:space="preserve">. </w:t>
      </w:r>
    </w:p>
    <w:p w:rsidR="000105D9" w:rsidRDefault="000105D9" w:rsidP="00B20670">
      <w:pPr>
        <w:jc w:val="both"/>
        <w:rPr>
          <w:bCs/>
        </w:rPr>
      </w:pPr>
    </w:p>
    <w:p w:rsidR="00B20670" w:rsidRDefault="00B20670" w:rsidP="00B20670">
      <w:pPr>
        <w:jc w:val="both"/>
        <w:rPr>
          <w:bCs/>
        </w:rPr>
      </w:pPr>
      <w:r>
        <w:rPr>
          <w:bCs/>
        </w:rPr>
        <w:t xml:space="preserve">Enfin, certaines dépenses indispensables d’équipement peuvent être inclues dans le périmètre du fonds. En revanche, </w:t>
      </w:r>
      <w:r w:rsidRPr="00C5589C">
        <w:rPr>
          <w:bCs/>
          <w:u w:val="single"/>
        </w:rPr>
        <w:t>les dépenses de fonctionnement</w:t>
      </w:r>
      <w:r w:rsidRPr="000105D9">
        <w:rPr>
          <w:bCs/>
          <w:u w:val="single"/>
        </w:rPr>
        <w:t xml:space="preserve"> </w:t>
      </w:r>
      <w:r w:rsidRPr="00C5589C">
        <w:rPr>
          <w:bCs/>
          <w:u w:val="single"/>
        </w:rPr>
        <w:t>sont totalement exclues</w:t>
      </w:r>
      <w:r>
        <w:rPr>
          <w:bCs/>
        </w:rPr>
        <w:t>. En effet, il est important de s’assurer que la communauté locale concernée est en mesure de financer son fonctionnement courant.</w:t>
      </w:r>
    </w:p>
    <w:p w:rsidR="00B20670" w:rsidRDefault="00B20670" w:rsidP="00B20670">
      <w:pPr>
        <w:jc w:val="both"/>
        <w:rPr>
          <w:bCs/>
        </w:rPr>
      </w:pPr>
      <w:r>
        <w:rPr>
          <w:bCs/>
        </w:rPr>
        <w:t>Par ailleurs, l’aide de la FMS ne peut couvrir des travaux déjà effectués.</w:t>
      </w:r>
    </w:p>
    <w:p w:rsidR="00B20670" w:rsidRDefault="00B20670" w:rsidP="00B20670">
      <w:pPr>
        <w:jc w:val="both"/>
        <w:rPr>
          <w:bCs/>
        </w:rPr>
      </w:pPr>
      <w:r>
        <w:rPr>
          <w:bCs/>
        </w:rPr>
        <w:t>Les synagogues classées</w:t>
      </w:r>
      <w:r w:rsidR="00074896">
        <w:rPr>
          <w:bCs/>
        </w:rPr>
        <w:t xml:space="preserve"> « Monuments historiques »</w:t>
      </w:r>
      <w:r>
        <w:rPr>
          <w:bCs/>
        </w:rPr>
        <w:t xml:space="preserve"> ne sont pas éligibles.</w:t>
      </w:r>
    </w:p>
    <w:p w:rsidR="00B20670" w:rsidRDefault="00B20670" w:rsidP="00B20670">
      <w:pPr>
        <w:jc w:val="both"/>
        <w:rPr>
          <w:bCs/>
        </w:rPr>
      </w:pPr>
    </w:p>
    <w:p w:rsidR="00E22EFA" w:rsidRDefault="00E22EFA" w:rsidP="00B20670">
      <w:pPr>
        <w:jc w:val="both"/>
        <w:rPr>
          <w:bCs/>
        </w:rPr>
      </w:pPr>
    </w:p>
    <w:p w:rsidR="00B20670" w:rsidRDefault="00B20670" w:rsidP="00B20670">
      <w:pPr>
        <w:jc w:val="both"/>
        <w:rPr>
          <w:bCs/>
        </w:rPr>
      </w:pPr>
      <w:r>
        <w:rPr>
          <w:b/>
          <w:u w:val="single"/>
        </w:rPr>
        <w:t>Taille du fonds et niveau d’intervention</w:t>
      </w:r>
      <w:r>
        <w:rPr>
          <w:bCs/>
        </w:rPr>
        <w:t> : Le montant du fonds est initialement de 200 000€. Le plafond de chaque intervention est de 20 000 € maximum, avec une quote-part maximum de 80% du budget pour la demande adressée à la FMS.</w:t>
      </w:r>
    </w:p>
    <w:p w:rsidR="00B20670" w:rsidRDefault="00B20670" w:rsidP="00B20670">
      <w:pPr>
        <w:jc w:val="both"/>
        <w:rPr>
          <w:bCs/>
        </w:rPr>
      </w:pPr>
      <w:r>
        <w:rPr>
          <w:bCs/>
        </w:rPr>
        <w:t>L’aide est versée à l’association gestionnaire du lieu de culte ou du centre communautaire responsable des travaux et de son financement.</w:t>
      </w:r>
    </w:p>
    <w:p w:rsidR="00B20670" w:rsidRDefault="00B20670" w:rsidP="00B20670">
      <w:pPr>
        <w:jc w:val="both"/>
        <w:rPr>
          <w:bCs/>
        </w:rPr>
      </w:pPr>
    </w:p>
    <w:p w:rsidR="00E22EFA" w:rsidRDefault="00E22EFA" w:rsidP="00B20670">
      <w:pPr>
        <w:jc w:val="both"/>
        <w:rPr>
          <w:bCs/>
        </w:rPr>
      </w:pPr>
    </w:p>
    <w:p w:rsidR="00B20670" w:rsidRDefault="00B20670" w:rsidP="00B20670">
      <w:pPr>
        <w:jc w:val="both"/>
        <w:rPr>
          <w:bCs/>
        </w:rPr>
      </w:pPr>
      <w:r>
        <w:rPr>
          <w:b/>
          <w:u w:val="single"/>
        </w:rPr>
        <w:lastRenderedPageBreak/>
        <w:t>Critères</w:t>
      </w:r>
      <w:r w:rsidRPr="004021B8">
        <w:rPr>
          <w:b/>
          <w:bCs/>
          <w:u w:val="single"/>
        </w:rPr>
        <w:t> d’</w:t>
      </w:r>
      <w:r>
        <w:rPr>
          <w:b/>
          <w:bCs/>
          <w:u w:val="single"/>
        </w:rPr>
        <w:t>appréciation</w:t>
      </w:r>
      <w:r>
        <w:rPr>
          <w:bCs/>
        </w:rPr>
        <w:t xml:space="preserve"> : opportunité des travaux, devis fournis, argumentaire sur la vitalité de la communauté concernée, contenu du « projet de vie » du lieu de culte notamment en matière d’animation et de culture, modalités d’insertion du lieu de culte dans le tissu local…</w:t>
      </w:r>
    </w:p>
    <w:p w:rsidR="00B20670" w:rsidRDefault="00B20670" w:rsidP="00B20670">
      <w:pPr>
        <w:jc w:val="both"/>
        <w:rPr>
          <w:bCs/>
        </w:rPr>
      </w:pPr>
    </w:p>
    <w:p w:rsidR="00E22EFA" w:rsidRDefault="00E22EFA" w:rsidP="00B20670">
      <w:pPr>
        <w:jc w:val="both"/>
        <w:rPr>
          <w:bCs/>
        </w:rPr>
      </w:pPr>
    </w:p>
    <w:p w:rsidR="00B20670" w:rsidRDefault="00B20670" w:rsidP="00B20670">
      <w:pPr>
        <w:jc w:val="both"/>
        <w:rPr>
          <w:bCs/>
        </w:rPr>
      </w:pPr>
      <w:r>
        <w:rPr>
          <w:b/>
          <w:u w:val="single"/>
        </w:rPr>
        <w:t>Procédure</w:t>
      </w:r>
      <w:r>
        <w:rPr>
          <w:bCs/>
        </w:rPr>
        <w:t> : sur la base d’un dossier déposé auprès de la FMS, une expertise est conduite par un expert indépendant, pouvant donner lieu à échanges complémentaires. Ensuite, le dossier est transmis au comité décisionnaire pour le fonds. Les décisions sont prises dans le cadre d’une délégation du Conseil d’administration de la FMS, qui a approuvé préalablement le montant de l’enveloppe globale allouée au fonds.</w:t>
      </w:r>
    </w:p>
    <w:p w:rsidR="00B20670" w:rsidRDefault="00B20670" w:rsidP="00B20670">
      <w:pPr>
        <w:jc w:val="both"/>
        <w:rPr>
          <w:bCs/>
        </w:rPr>
      </w:pPr>
    </w:p>
    <w:p w:rsidR="00E22EFA" w:rsidRDefault="00E22EFA" w:rsidP="00B20670">
      <w:pPr>
        <w:jc w:val="both"/>
        <w:rPr>
          <w:bCs/>
        </w:rPr>
      </w:pPr>
    </w:p>
    <w:p w:rsidR="00B20670" w:rsidRDefault="00B20670" w:rsidP="00B20670">
      <w:pPr>
        <w:jc w:val="both"/>
        <w:rPr>
          <w:bCs/>
        </w:rPr>
      </w:pPr>
      <w:r>
        <w:rPr>
          <w:b/>
          <w:u w:val="single"/>
        </w:rPr>
        <w:t>Composition du Comité</w:t>
      </w:r>
      <w:r>
        <w:rPr>
          <w:bCs/>
        </w:rPr>
        <w:t> : Présidé par le Président de la commission Culture Juive de la FMS, il comprend plusieurs personnalités représentatives du judaïsme français dans sa diversité et compétentes sur le sujet, ainsi que des personnalités indépendantes</w:t>
      </w:r>
      <w:r w:rsidR="007C07D3">
        <w:rPr>
          <w:bCs/>
        </w:rPr>
        <w:t>, et un représentant de la Fondation Rothschild</w:t>
      </w:r>
      <w:r>
        <w:rPr>
          <w:bCs/>
        </w:rPr>
        <w:t xml:space="preserve">.  </w:t>
      </w:r>
    </w:p>
    <w:p w:rsidR="00B20670" w:rsidRDefault="00B20670" w:rsidP="00B20670">
      <w:pPr>
        <w:jc w:val="center"/>
      </w:pPr>
    </w:p>
    <w:p w:rsidR="00B20670" w:rsidRDefault="00B20670" w:rsidP="00B20670">
      <w:pPr>
        <w:jc w:val="center"/>
      </w:pPr>
    </w:p>
    <w:p w:rsidR="00E22EFA" w:rsidRDefault="00E22EFA" w:rsidP="00B20670">
      <w:pPr>
        <w:jc w:val="center"/>
      </w:pPr>
    </w:p>
    <w:p w:rsidR="00B20670" w:rsidRDefault="00B20670" w:rsidP="00B20670">
      <w:r>
        <w:t xml:space="preserve">Date limite de dépôt des dossiers : </w:t>
      </w:r>
      <w:r w:rsidR="000105D9">
        <w:rPr>
          <w:b/>
        </w:rPr>
        <w:t>19</w:t>
      </w:r>
      <w:r w:rsidRPr="00E22EFA">
        <w:rPr>
          <w:b/>
        </w:rPr>
        <w:t xml:space="preserve"> juillet 2019</w:t>
      </w:r>
    </w:p>
    <w:p w:rsidR="00B20670" w:rsidRDefault="00B20670" w:rsidP="00B20670">
      <w:r>
        <w:t>La décision d’aide sera communiquée dans le courant du dernier trimestre 2019</w:t>
      </w:r>
      <w:r w:rsidR="007C07D3">
        <w:t xml:space="preserve">. </w:t>
      </w:r>
      <w:bookmarkStart w:id="0" w:name="_GoBack"/>
      <w:bookmarkEnd w:id="0"/>
    </w:p>
    <w:p w:rsidR="00B20670" w:rsidRDefault="00B20670" w:rsidP="00B20670">
      <w:pPr>
        <w:jc w:val="center"/>
      </w:pPr>
    </w:p>
    <w:p w:rsidR="00B20670" w:rsidRDefault="00B20670" w:rsidP="00B20670">
      <w:pPr>
        <w:jc w:val="center"/>
      </w:pPr>
    </w:p>
    <w:p w:rsidR="00E22EFA" w:rsidRDefault="00E22EFA">
      <w:pPr>
        <w:spacing w:after="160" w:line="259" w:lineRule="auto"/>
      </w:pPr>
      <w:r>
        <w:br w:type="page"/>
      </w:r>
    </w:p>
    <w:p w:rsidR="00B20670" w:rsidRDefault="00B20670" w:rsidP="00B20670">
      <w:pPr>
        <w:jc w:val="center"/>
      </w:pPr>
      <w:r>
        <w:lastRenderedPageBreak/>
        <w:t>FICHE PROJET</w:t>
      </w:r>
    </w:p>
    <w:p w:rsidR="00B20670" w:rsidRDefault="00B20670" w:rsidP="00B20670">
      <w:pPr>
        <w:jc w:val="center"/>
      </w:pPr>
    </w:p>
    <w:tbl>
      <w:tblPr>
        <w:tblW w:w="1044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2520"/>
        <w:gridCol w:w="2880"/>
        <w:gridCol w:w="3420"/>
      </w:tblGrid>
      <w:tr w:rsidR="00B20670" w:rsidTr="00FA2518">
        <w:trPr>
          <w:cantSplit/>
          <w:trHeight w:val="435"/>
        </w:trPr>
        <w:tc>
          <w:tcPr>
            <w:tcW w:w="1620" w:type="dxa"/>
            <w:tcBorders>
              <w:top w:val="single" w:sz="4" w:space="0" w:color="auto"/>
            </w:tcBorders>
          </w:tcPr>
          <w:p w:rsidR="00B20670" w:rsidRDefault="00B20670" w:rsidP="00FA2518">
            <w:pPr>
              <w:jc w:val="center"/>
              <w:rPr>
                <w:i/>
              </w:rPr>
            </w:pPr>
            <w:r>
              <w:rPr>
                <w:i/>
              </w:rPr>
              <w:t>N° de dossier</w:t>
            </w:r>
          </w:p>
          <w:p w:rsidR="00B20670" w:rsidRDefault="00B20670" w:rsidP="00FA2518">
            <w:pPr>
              <w:jc w:val="center"/>
            </w:pPr>
            <w:r>
              <w:t>19/C</w:t>
            </w:r>
          </w:p>
        </w:tc>
        <w:tc>
          <w:tcPr>
            <w:tcW w:w="5400" w:type="dxa"/>
            <w:gridSpan w:val="2"/>
            <w:tcBorders>
              <w:top w:val="single" w:sz="4" w:space="0" w:color="auto"/>
            </w:tcBorders>
            <w:shd w:val="clear" w:color="auto" w:fill="FFFFFF"/>
          </w:tcPr>
          <w:p w:rsidR="00B20670" w:rsidRDefault="00B20670" w:rsidP="00FA2518">
            <w:pPr>
              <w:pStyle w:val="Titre6"/>
              <w:rPr>
                <w:b w:val="0"/>
                <w:bCs w:val="0"/>
                <w:i/>
                <w:sz w:val="24"/>
              </w:rPr>
            </w:pPr>
            <w:r>
              <w:rPr>
                <w:b w:val="0"/>
                <w:bCs w:val="0"/>
                <w:i/>
                <w:sz w:val="24"/>
              </w:rPr>
              <w:t>NOM DE LA STRUCTURE</w:t>
            </w:r>
          </w:p>
          <w:p w:rsidR="00B20670" w:rsidRDefault="00B20670" w:rsidP="00FA2518"/>
          <w:p w:rsidR="00B20670" w:rsidRDefault="00B20670" w:rsidP="00FA2518">
            <w:pPr>
              <w:jc w:val="center"/>
              <w:rPr>
                <w:i/>
              </w:rPr>
            </w:pPr>
            <w:r>
              <w:rPr>
                <w:i/>
              </w:rPr>
              <w:t>NATURE DE LA DEMANDE*</w:t>
            </w:r>
          </w:p>
          <w:p w:rsidR="00B20670" w:rsidRDefault="00B20670" w:rsidP="00FA2518">
            <w:pPr>
              <w:jc w:val="center"/>
              <w:rPr>
                <w:iCs/>
              </w:rPr>
            </w:pPr>
          </w:p>
        </w:tc>
        <w:tc>
          <w:tcPr>
            <w:tcW w:w="3420" w:type="dxa"/>
            <w:tcBorders>
              <w:top w:val="single" w:sz="4" w:space="0" w:color="auto"/>
            </w:tcBorders>
            <w:shd w:val="clear" w:color="auto" w:fill="FFFFFF"/>
          </w:tcPr>
          <w:p w:rsidR="00B20670" w:rsidRDefault="00B20670" w:rsidP="00FA2518">
            <w:pPr>
              <w:jc w:val="center"/>
              <w:rPr>
                <w:i/>
              </w:rPr>
            </w:pPr>
            <w:r>
              <w:rPr>
                <w:i/>
              </w:rPr>
              <w:t>COMMISSION</w:t>
            </w:r>
          </w:p>
          <w:p w:rsidR="00B20670" w:rsidRDefault="00B20670" w:rsidP="00FA2518">
            <w:pPr>
              <w:jc w:val="center"/>
            </w:pPr>
            <w:r>
              <w:t>Culture juive</w:t>
            </w:r>
          </w:p>
          <w:p w:rsidR="00B20670" w:rsidRDefault="00B20670" w:rsidP="00FA2518">
            <w:pPr>
              <w:jc w:val="center"/>
            </w:pPr>
            <w:r>
              <w:t>Comité ad hoc pour les petites communautés</w:t>
            </w:r>
          </w:p>
        </w:tc>
      </w:tr>
      <w:tr w:rsidR="00B20670" w:rsidTr="00FA2518">
        <w:trPr>
          <w:cantSplit/>
          <w:trHeight w:val="319"/>
        </w:trPr>
        <w:tc>
          <w:tcPr>
            <w:tcW w:w="1620" w:type="dxa"/>
          </w:tcPr>
          <w:p w:rsidR="00B20670" w:rsidRDefault="00B20670" w:rsidP="00FA2518">
            <w:r>
              <w:rPr>
                <w:i/>
              </w:rPr>
              <w:t>Reçu le</w:t>
            </w:r>
          </w:p>
        </w:tc>
        <w:tc>
          <w:tcPr>
            <w:tcW w:w="5400" w:type="dxa"/>
            <w:gridSpan w:val="2"/>
          </w:tcPr>
          <w:p w:rsidR="00B20670" w:rsidRDefault="00B20670" w:rsidP="00FA2518">
            <w:r>
              <w:rPr>
                <w:i/>
              </w:rPr>
              <w:t xml:space="preserve">Accusé de réception envoyé le </w:t>
            </w:r>
          </w:p>
        </w:tc>
        <w:tc>
          <w:tcPr>
            <w:tcW w:w="3420" w:type="dxa"/>
          </w:tcPr>
          <w:p w:rsidR="00B20670" w:rsidRDefault="00B20670" w:rsidP="00FA2518">
            <w:pPr>
              <w:jc w:val="both"/>
            </w:pPr>
            <w:r>
              <w:rPr>
                <w:i/>
              </w:rPr>
              <w:t>Transmis à l’expert le</w:t>
            </w:r>
          </w:p>
        </w:tc>
      </w:tr>
      <w:tr w:rsidR="00B20670" w:rsidTr="00FA2518">
        <w:trPr>
          <w:cantSplit/>
          <w:trHeight w:val="465"/>
        </w:trPr>
        <w:tc>
          <w:tcPr>
            <w:tcW w:w="4140" w:type="dxa"/>
            <w:gridSpan w:val="2"/>
            <w:vMerge w:val="restart"/>
            <w:shd w:val="clear" w:color="auto" w:fill="FFFFFF"/>
          </w:tcPr>
          <w:p w:rsidR="00B20670" w:rsidRDefault="00B20670" w:rsidP="00FA2518">
            <w:pPr>
              <w:spacing w:line="276" w:lineRule="auto"/>
              <w:rPr>
                <w:i/>
              </w:rPr>
            </w:pPr>
            <w:r>
              <w:rPr>
                <w:i/>
              </w:rPr>
              <w:t>Nom du Président :</w:t>
            </w:r>
          </w:p>
          <w:p w:rsidR="00B20670" w:rsidRDefault="00B20670" w:rsidP="00FA2518">
            <w:pPr>
              <w:spacing w:line="276" w:lineRule="auto"/>
              <w:rPr>
                <w:i/>
              </w:rPr>
            </w:pPr>
            <w:r>
              <w:rPr>
                <w:i/>
              </w:rPr>
              <w:t>Nom du Directeur :</w:t>
            </w:r>
          </w:p>
          <w:p w:rsidR="00B20670" w:rsidRDefault="00B20670" w:rsidP="00FA2518">
            <w:pPr>
              <w:rPr>
                <w:i/>
              </w:rPr>
            </w:pPr>
            <w:r>
              <w:rPr>
                <w:i/>
              </w:rPr>
              <w:t>(adresse, tél, fax, email)* </w:t>
            </w:r>
          </w:p>
          <w:p w:rsidR="00B20670" w:rsidRDefault="00B20670" w:rsidP="00FA2518">
            <w:pPr>
              <w:rPr>
                <w:i/>
              </w:rPr>
            </w:pPr>
          </w:p>
          <w:p w:rsidR="00B20670" w:rsidRDefault="00B20670" w:rsidP="00FA2518">
            <w:pPr>
              <w:rPr>
                <w:i/>
              </w:rPr>
            </w:pPr>
          </w:p>
          <w:p w:rsidR="00B20670" w:rsidRDefault="00B20670" w:rsidP="00FA2518">
            <w:pPr>
              <w:rPr>
                <w:i/>
              </w:rPr>
            </w:pPr>
          </w:p>
          <w:p w:rsidR="00B20670" w:rsidRDefault="00B20670" w:rsidP="00FA2518"/>
        </w:tc>
        <w:tc>
          <w:tcPr>
            <w:tcW w:w="2880" w:type="dxa"/>
            <w:tcBorders>
              <w:bottom w:val="single" w:sz="4" w:space="0" w:color="auto"/>
            </w:tcBorders>
            <w:shd w:val="clear" w:color="auto" w:fill="FFFFFF"/>
          </w:tcPr>
          <w:p w:rsidR="00B20670" w:rsidRDefault="00B20670" w:rsidP="00FA2518">
            <w:pPr>
              <w:rPr>
                <w:i/>
              </w:rPr>
            </w:pPr>
            <w:r>
              <w:rPr>
                <w:i/>
              </w:rPr>
              <w:t>Coût total de l’opération *</w:t>
            </w:r>
          </w:p>
          <w:p w:rsidR="00B20670" w:rsidRDefault="00B20670" w:rsidP="00FA2518">
            <w:pPr>
              <w:jc w:val="center"/>
            </w:pPr>
          </w:p>
          <w:p w:rsidR="00B20670" w:rsidRDefault="00B20670" w:rsidP="00FA2518">
            <w:pPr>
              <w:jc w:val="center"/>
            </w:pPr>
          </w:p>
        </w:tc>
        <w:tc>
          <w:tcPr>
            <w:tcW w:w="3420" w:type="dxa"/>
            <w:tcBorders>
              <w:bottom w:val="single" w:sz="4" w:space="0" w:color="auto"/>
            </w:tcBorders>
            <w:shd w:val="clear" w:color="auto" w:fill="FFFFFF"/>
          </w:tcPr>
          <w:p w:rsidR="00B20670" w:rsidRDefault="00B20670" w:rsidP="00FA2518">
            <w:pPr>
              <w:rPr>
                <w:i/>
              </w:rPr>
            </w:pPr>
            <w:r>
              <w:rPr>
                <w:i/>
              </w:rPr>
              <w:t>Aide demandée * </w:t>
            </w:r>
          </w:p>
          <w:p w:rsidR="00B20670" w:rsidRDefault="00B20670" w:rsidP="00FA2518">
            <w:pPr>
              <w:jc w:val="center"/>
            </w:pPr>
          </w:p>
          <w:p w:rsidR="00B20670" w:rsidRDefault="00B20670" w:rsidP="00FA2518">
            <w:pPr>
              <w:jc w:val="center"/>
            </w:pPr>
          </w:p>
        </w:tc>
      </w:tr>
      <w:tr w:rsidR="00B20670" w:rsidTr="00FA2518">
        <w:trPr>
          <w:cantSplit/>
          <w:trHeight w:val="720"/>
        </w:trPr>
        <w:tc>
          <w:tcPr>
            <w:tcW w:w="4140" w:type="dxa"/>
            <w:gridSpan w:val="2"/>
            <w:vMerge/>
            <w:shd w:val="clear" w:color="auto" w:fill="FFFFFF"/>
          </w:tcPr>
          <w:p w:rsidR="00B20670" w:rsidRDefault="00B20670" w:rsidP="00FA2518">
            <w:pPr>
              <w:rPr>
                <w:i/>
              </w:rPr>
            </w:pPr>
          </w:p>
        </w:tc>
        <w:tc>
          <w:tcPr>
            <w:tcW w:w="2880" w:type="dxa"/>
            <w:tcBorders>
              <w:bottom w:val="single" w:sz="4" w:space="0" w:color="auto"/>
            </w:tcBorders>
            <w:shd w:val="clear" w:color="auto" w:fill="FFFFFF"/>
          </w:tcPr>
          <w:p w:rsidR="00B20670" w:rsidRDefault="00B20670" w:rsidP="00FA2518">
            <w:pPr>
              <w:rPr>
                <w:i/>
              </w:rPr>
            </w:pPr>
            <w:r>
              <w:rPr>
                <w:i/>
              </w:rPr>
              <w:t>Autres institutions sollicitées et montant des financements demandés*</w:t>
            </w:r>
          </w:p>
          <w:p w:rsidR="00B20670" w:rsidRDefault="00B20670" w:rsidP="00FA2518"/>
          <w:p w:rsidR="00B20670" w:rsidRDefault="00B20670" w:rsidP="00FA2518"/>
          <w:p w:rsidR="00B20670" w:rsidRDefault="00B20670" w:rsidP="00FA2518"/>
        </w:tc>
        <w:tc>
          <w:tcPr>
            <w:tcW w:w="3420" w:type="dxa"/>
            <w:tcBorders>
              <w:bottom w:val="single" w:sz="4" w:space="0" w:color="auto"/>
            </w:tcBorders>
            <w:shd w:val="clear" w:color="auto" w:fill="FFFFFF"/>
            <w:vAlign w:val="center"/>
          </w:tcPr>
          <w:p w:rsidR="00B20670" w:rsidRDefault="00B20670" w:rsidP="00FA2518">
            <w:pPr>
              <w:rPr>
                <w:i/>
              </w:rPr>
            </w:pPr>
            <w:r>
              <w:rPr>
                <w:i/>
              </w:rPr>
              <w:t>Autres institutions sollicitées et montant des financements obtenus*</w:t>
            </w:r>
          </w:p>
          <w:p w:rsidR="00B20670" w:rsidRDefault="00B20670" w:rsidP="00FA2518"/>
          <w:p w:rsidR="00B20670" w:rsidRDefault="00B20670" w:rsidP="00FA2518"/>
          <w:p w:rsidR="00B20670" w:rsidRDefault="00B20670" w:rsidP="00FA2518">
            <w:pPr>
              <w:jc w:val="center"/>
            </w:pPr>
          </w:p>
        </w:tc>
      </w:tr>
      <w:tr w:rsidR="00B20670" w:rsidTr="00FA2518">
        <w:trPr>
          <w:trHeight w:val="3541"/>
        </w:trPr>
        <w:tc>
          <w:tcPr>
            <w:tcW w:w="10440" w:type="dxa"/>
            <w:gridSpan w:val="4"/>
            <w:tcBorders>
              <w:bottom w:val="single" w:sz="4" w:space="0" w:color="auto"/>
            </w:tcBorders>
            <w:shd w:val="clear" w:color="auto" w:fill="FFFFFF"/>
          </w:tcPr>
          <w:p w:rsidR="00B20670" w:rsidRDefault="00B20670" w:rsidP="00FA2518">
            <w:pPr>
              <w:pStyle w:val="En-tte"/>
              <w:tabs>
                <w:tab w:val="clear" w:pos="4536"/>
                <w:tab w:val="clear" w:pos="9072"/>
                <w:tab w:val="left" w:pos="10190"/>
              </w:tabs>
              <w:spacing w:line="276" w:lineRule="auto"/>
              <w:ind w:right="110"/>
              <w:jc w:val="both"/>
              <w:rPr>
                <w:i/>
                <w:color w:val="000000"/>
              </w:rPr>
            </w:pPr>
            <w:r>
              <w:rPr>
                <w:i/>
                <w:color w:val="000000"/>
              </w:rPr>
              <w:t>Résumé du projet par le porteur* (2 pages maximum) : il doit se référer aux différents points figurant dans la présentation des volets, immobilier, financier, animation culturelle et du contexte démographique.</w:t>
            </w:r>
          </w:p>
          <w:p w:rsidR="00B20670" w:rsidRDefault="00B20670" w:rsidP="00FA2518">
            <w:pPr>
              <w:pStyle w:val="En-tte"/>
              <w:tabs>
                <w:tab w:val="clear" w:pos="4536"/>
                <w:tab w:val="clear" w:pos="9072"/>
              </w:tabs>
            </w:pPr>
          </w:p>
        </w:tc>
      </w:tr>
    </w:tbl>
    <w:p w:rsidR="00B20670" w:rsidRDefault="00B20670" w:rsidP="00B20670">
      <w:pPr>
        <w:pStyle w:val="Lgende"/>
        <w:ind w:right="-142"/>
        <w:jc w:val="right"/>
        <w:rPr>
          <w:rFonts w:ascii="Verdana" w:hAnsi="Verdana"/>
          <w:b w:val="0"/>
          <w:sz w:val="20"/>
          <w:szCs w:val="20"/>
        </w:rPr>
      </w:pPr>
    </w:p>
    <w:p w:rsidR="00B20670" w:rsidRDefault="00B20670" w:rsidP="00B20670">
      <w:pPr>
        <w:pStyle w:val="Lgende"/>
        <w:ind w:left="-540" w:right="-142"/>
        <w:jc w:val="left"/>
      </w:pPr>
      <w:r>
        <w:t>*à remplir par le porteur de projet</w:t>
      </w:r>
    </w:p>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B20670"/>
    <w:p w:rsidR="00B20670" w:rsidRDefault="00B20670" w:rsidP="00627B85">
      <w:pPr>
        <w:pStyle w:val="Titre4"/>
      </w:pPr>
      <w:r>
        <w:br w:type="page"/>
      </w:r>
      <w:r>
        <w:rPr>
          <w:noProof/>
        </w:rPr>
        <w:lastRenderedPageBreak/>
        <w:drawing>
          <wp:inline distT="0" distB="0" distL="0" distR="0">
            <wp:extent cx="723900" cy="723900"/>
            <wp:effectExtent l="0" t="0" r="0" b="0"/>
            <wp:docPr id="1" name="Image 1" descr="logo F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627B85">
        <w:tab/>
      </w:r>
      <w:r w:rsidR="00627B85">
        <w:tab/>
      </w:r>
      <w:r w:rsidR="00627B85">
        <w:tab/>
      </w:r>
      <w:r w:rsidR="00627B85">
        <w:tab/>
      </w:r>
      <w:r w:rsidR="00627B85">
        <w:tab/>
      </w:r>
      <w:r w:rsidR="00627B85">
        <w:tab/>
      </w:r>
      <w:r w:rsidR="00627B85">
        <w:tab/>
      </w:r>
      <w:r w:rsidR="00627B85">
        <w:tab/>
      </w:r>
      <w:r w:rsidR="00627B85">
        <w:tab/>
      </w:r>
      <w:r w:rsidR="00074896">
        <w:pict>
          <v:shape id="_x0000_i1026" type="#_x0000_t75" style="width:62.25pt;height:62.25pt">
            <v:imagedata r:id="rId6" o:title="logo Fondation Rothschild"/>
          </v:shape>
        </w:pict>
      </w:r>
    </w:p>
    <w:p w:rsidR="00B20670" w:rsidRDefault="00B20670" w:rsidP="00B20670">
      <w:pPr>
        <w:pStyle w:val="Titre4"/>
        <w:pBdr>
          <w:top w:val="single" w:sz="4" w:space="1" w:color="auto"/>
          <w:left w:val="single" w:sz="4" w:space="0" w:color="auto"/>
          <w:bottom w:val="single" w:sz="4" w:space="11" w:color="auto"/>
          <w:right w:val="single" w:sz="4" w:space="31" w:color="auto"/>
        </w:pBdr>
        <w:shd w:val="clear" w:color="auto" w:fill="FFFFFF"/>
        <w:spacing w:line="276" w:lineRule="auto"/>
        <w:ind w:left="1418" w:right="1273" w:firstLine="567"/>
        <w:rPr>
          <w:sz w:val="24"/>
          <w:szCs w:val="24"/>
        </w:rPr>
      </w:pPr>
      <w:r>
        <w:rPr>
          <w:sz w:val="24"/>
          <w:szCs w:val="24"/>
        </w:rPr>
        <w:t>FORMULAIRE DE PRESENTATION DES PROJETS</w:t>
      </w:r>
    </w:p>
    <w:p w:rsidR="00B20670" w:rsidRPr="00207149" w:rsidRDefault="00B20670" w:rsidP="00B206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000" w:firstRow="0" w:lastRow="0" w:firstColumn="0" w:lastColumn="0" w:noHBand="0" w:noVBand="0"/>
      </w:tblPr>
      <w:tblGrid>
        <w:gridCol w:w="9060"/>
      </w:tblGrid>
      <w:tr w:rsidR="00B20670" w:rsidTr="00FA2518">
        <w:trPr>
          <w:trHeight w:val="1105"/>
          <w:jc w:val="center"/>
        </w:trPr>
        <w:tc>
          <w:tcPr>
            <w:tcW w:w="9296" w:type="dxa"/>
          </w:tcPr>
          <w:p w:rsidR="00B20670" w:rsidRDefault="00B20670" w:rsidP="00B20670">
            <w:pPr>
              <w:pStyle w:val="En-tte"/>
              <w:numPr>
                <w:ilvl w:val="0"/>
                <w:numId w:val="1"/>
              </w:numPr>
              <w:tabs>
                <w:tab w:val="clear" w:pos="4536"/>
                <w:tab w:val="clear" w:pos="9072"/>
                <w:tab w:val="right" w:leader="dot" w:pos="10622"/>
              </w:tabs>
              <w:spacing w:before="240" w:line="276" w:lineRule="auto"/>
              <w:jc w:val="center"/>
              <w:rPr>
                <w:b/>
              </w:rPr>
            </w:pPr>
            <w:r>
              <w:rPr>
                <w:b/>
              </w:rPr>
              <w:t>VOLET ANIMATION CULTURELLE</w:t>
            </w:r>
          </w:p>
          <w:p w:rsidR="00B20670" w:rsidRDefault="00B20670" w:rsidP="00FA2518">
            <w:pPr>
              <w:pStyle w:val="En-tte"/>
              <w:tabs>
                <w:tab w:val="clear" w:pos="4536"/>
                <w:tab w:val="clear" w:pos="9072"/>
                <w:tab w:val="right" w:leader="dot" w:pos="10622"/>
              </w:tabs>
              <w:spacing w:after="240" w:line="276" w:lineRule="auto"/>
              <w:ind w:left="360"/>
              <w:jc w:val="center"/>
              <w:rPr>
                <w:b/>
              </w:rPr>
            </w:pPr>
            <w:r>
              <w:rPr>
                <w:b/>
              </w:rPr>
              <w:t>Présentation de la structure</w:t>
            </w:r>
          </w:p>
        </w:tc>
      </w:tr>
      <w:tr w:rsidR="00B20670" w:rsidTr="00FA2518">
        <w:trPr>
          <w:jc w:val="center"/>
        </w:trPr>
        <w:tc>
          <w:tcPr>
            <w:tcW w:w="9296" w:type="dxa"/>
          </w:tcPr>
          <w:p w:rsidR="00B20670" w:rsidRDefault="00B20670" w:rsidP="00FA2518">
            <w:pPr>
              <w:pStyle w:val="En-tte"/>
              <w:tabs>
                <w:tab w:val="clear" w:pos="4536"/>
                <w:tab w:val="clear" w:pos="9072"/>
                <w:tab w:val="right" w:leader="dot" w:pos="10622"/>
              </w:tabs>
              <w:spacing w:line="276" w:lineRule="auto"/>
              <w:rPr>
                <w:i/>
                <w:iCs/>
              </w:rPr>
            </w:pPr>
            <w:r>
              <w:rPr>
                <w:i/>
                <w:iCs/>
              </w:rPr>
              <w:t>Nom</w:t>
            </w:r>
          </w:p>
        </w:tc>
      </w:tr>
      <w:tr w:rsidR="00B20670" w:rsidTr="00FA2518">
        <w:trPr>
          <w:jc w:val="center"/>
        </w:trPr>
        <w:tc>
          <w:tcPr>
            <w:tcW w:w="9296" w:type="dxa"/>
          </w:tcPr>
          <w:p w:rsidR="00B20670" w:rsidRDefault="00B20670" w:rsidP="00FA2518">
            <w:pPr>
              <w:pStyle w:val="En-tte"/>
              <w:tabs>
                <w:tab w:val="clear" w:pos="4536"/>
                <w:tab w:val="clear" w:pos="9072"/>
              </w:tabs>
              <w:spacing w:line="276" w:lineRule="auto"/>
              <w:rPr>
                <w:i/>
                <w:iCs/>
              </w:rPr>
            </w:pPr>
            <w:r>
              <w:rPr>
                <w:i/>
                <w:iCs/>
              </w:rPr>
              <w:t>- Historique</w:t>
            </w:r>
          </w:p>
        </w:tc>
      </w:tr>
      <w:tr w:rsidR="00B20670" w:rsidTr="00FA2518">
        <w:trPr>
          <w:jc w:val="center"/>
        </w:trPr>
        <w:tc>
          <w:tcPr>
            <w:tcW w:w="9296" w:type="dxa"/>
          </w:tcPr>
          <w:p w:rsidR="00B20670" w:rsidRDefault="00B20670" w:rsidP="00FA2518">
            <w:pPr>
              <w:pStyle w:val="En-tte"/>
              <w:tabs>
                <w:tab w:val="clear" w:pos="4536"/>
                <w:tab w:val="clear" w:pos="9072"/>
              </w:tabs>
              <w:spacing w:line="276" w:lineRule="auto"/>
              <w:rPr>
                <w:i/>
                <w:iCs/>
              </w:rPr>
            </w:pPr>
            <w:r>
              <w:rPr>
                <w:i/>
                <w:iCs/>
              </w:rPr>
              <w:t>- Importance du public, fréquentation effective :</w:t>
            </w:r>
          </w:p>
        </w:tc>
      </w:tr>
      <w:tr w:rsidR="00B20670" w:rsidTr="00FA2518">
        <w:trPr>
          <w:jc w:val="center"/>
        </w:trPr>
        <w:tc>
          <w:tcPr>
            <w:tcW w:w="9296" w:type="dxa"/>
          </w:tcPr>
          <w:p w:rsidR="00B20670" w:rsidRDefault="00B20670" w:rsidP="00FA2518">
            <w:pPr>
              <w:pStyle w:val="En-tte"/>
              <w:tabs>
                <w:tab w:val="right" w:leader="dot" w:pos="10622"/>
              </w:tabs>
              <w:spacing w:line="276" w:lineRule="auto"/>
              <w:rPr>
                <w:i/>
                <w:iCs/>
              </w:rPr>
            </w:pPr>
            <w:r>
              <w:rPr>
                <w:i/>
                <w:iCs/>
              </w:rPr>
              <w:t>- Jours d’ouverture du lieu dans l’année :</w:t>
            </w:r>
          </w:p>
        </w:tc>
      </w:tr>
      <w:tr w:rsidR="00B20670" w:rsidTr="00FA2518">
        <w:trPr>
          <w:jc w:val="center"/>
        </w:trPr>
        <w:tc>
          <w:tcPr>
            <w:tcW w:w="9296" w:type="dxa"/>
          </w:tcPr>
          <w:p w:rsidR="00B20670" w:rsidRDefault="00B20670" w:rsidP="00FA2518">
            <w:pPr>
              <w:pStyle w:val="En-tte"/>
              <w:tabs>
                <w:tab w:val="clear" w:pos="4536"/>
                <w:tab w:val="clear" w:pos="9072"/>
                <w:tab w:val="right" w:leader="dot" w:pos="10622"/>
              </w:tabs>
              <w:spacing w:line="276" w:lineRule="auto"/>
              <w:rPr>
                <w:i/>
                <w:iCs/>
              </w:rPr>
            </w:pPr>
            <w:r>
              <w:rPr>
                <w:i/>
                <w:iCs/>
              </w:rPr>
              <w:t>- Philosophie de la structure :</w:t>
            </w:r>
          </w:p>
          <w:p w:rsidR="00B20670" w:rsidRDefault="00B20670" w:rsidP="00FA2518">
            <w:pPr>
              <w:pStyle w:val="En-tte"/>
              <w:tabs>
                <w:tab w:val="clear" w:pos="4536"/>
                <w:tab w:val="clear" w:pos="9072"/>
                <w:tab w:val="right" w:leader="dot" w:pos="10622"/>
              </w:tabs>
              <w:spacing w:line="276" w:lineRule="auto"/>
              <w:rPr>
                <w:i/>
                <w:iCs/>
              </w:rPr>
            </w:pPr>
            <w:r>
              <w:rPr>
                <w:i/>
                <w:iCs/>
              </w:rPr>
              <w:t>- « Projet de vie « du lieu :</w:t>
            </w:r>
          </w:p>
        </w:tc>
      </w:tr>
      <w:tr w:rsidR="00B20670" w:rsidTr="00FA2518">
        <w:trPr>
          <w:jc w:val="center"/>
        </w:trPr>
        <w:tc>
          <w:tcPr>
            <w:tcW w:w="9296" w:type="dxa"/>
          </w:tcPr>
          <w:p w:rsidR="00B20670" w:rsidRDefault="00B20670" w:rsidP="00FA2518">
            <w:pPr>
              <w:tabs>
                <w:tab w:val="right" w:leader="dot" w:pos="10622"/>
              </w:tabs>
              <w:spacing w:line="276" w:lineRule="auto"/>
              <w:rPr>
                <w:i/>
                <w:iCs/>
              </w:rPr>
            </w:pPr>
            <w:r>
              <w:rPr>
                <w:i/>
                <w:iCs/>
              </w:rPr>
              <w:t>- Modalités d’insertion du lieu dans le tissu local</w:t>
            </w:r>
          </w:p>
        </w:tc>
      </w:tr>
    </w:tbl>
    <w:p w:rsidR="00B20670" w:rsidRDefault="00B20670" w:rsidP="00B206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060"/>
      </w:tblGrid>
      <w:tr w:rsidR="00B20670" w:rsidTr="00FA2518">
        <w:trPr>
          <w:jc w:val="center"/>
        </w:trPr>
        <w:tc>
          <w:tcPr>
            <w:tcW w:w="9296" w:type="dxa"/>
          </w:tcPr>
          <w:p w:rsidR="00B20670" w:rsidRDefault="00B20670" w:rsidP="00FA2518">
            <w:pPr>
              <w:pStyle w:val="En-tte"/>
              <w:tabs>
                <w:tab w:val="clear" w:pos="4536"/>
                <w:tab w:val="clear" w:pos="9072"/>
                <w:tab w:val="right" w:leader="dot" w:pos="10622"/>
              </w:tabs>
              <w:spacing w:before="240" w:after="240" w:line="276" w:lineRule="auto"/>
              <w:ind w:left="360"/>
              <w:jc w:val="center"/>
              <w:rPr>
                <w:b/>
              </w:rPr>
            </w:pPr>
            <w:r>
              <w:rPr>
                <w:b/>
              </w:rPr>
              <w:t>2) QUESTIONS IMMOBILIERES</w:t>
            </w:r>
          </w:p>
        </w:tc>
      </w:tr>
      <w:tr w:rsidR="00B20670" w:rsidTr="00FA2518">
        <w:trPr>
          <w:jc w:val="center"/>
        </w:trPr>
        <w:tc>
          <w:tcPr>
            <w:tcW w:w="9296" w:type="dxa"/>
          </w:tcPr>
          <w:p w:rsidR="00B20670" w:rsidRDefault="00B20670" w:rsidP="00FA2518">
            <w:pPr>
              <w:pStyle w:val="Retraitcorpsdetexte"/>
              <w:tabs>
                <w:tab w:val="right" w:leader="dot" w:pos="10620"/>
              </w:tabs>
              <w:spacing w:line="276" w:lineRule="auto"/>
              <w:ind w:left="0"/>
              <w:rPr>
                <w:i/>
                <w:iCs/>
              </w:rPr>
            </w:pPr>
            <w:r>
              <w:rPr>
                <w:i/>
                <w:iCs/>
              </w:rPr>
              <w:t>- Description détaillée des travaux (réparations, mise aux normes, agrandissement)</w:t>
            </w:r>
          </w:p>
        </w:tc>
      </w:tr>
      <w:tr w:rsidR="00B20670" w:rsidTr="00FA2518">
        <w:trPr>
          <w:jc w:val="center"/>
        </w:trPr>
        <w:tc>
          <w:tcPr>
            <w:tcW w:w="9296" w:type="dxa"/>
          </w:tcPr>
          <w:p w:rsidR="00B20670" w:rsidRDefault="00B20670" w:rsidP="00FA2518">
            <w:pPr>
              <w:tabs>
                <w:tab w:val="right" w:leader="dot" w:pos="10620"/>
              </w:tabs>
              <w:spacing w:line="276" w:lineRule="auto"/>
              <w:rPr>
                <w:i/>
                <w:iCs/>
              </w:rPr>
            </w:pPr>
            <w:r>
              <w:rPr>
                <w:i/>
                <w:iCs/>
              </w:rPr>
              <w:t>- Plans d’architecte commenté, le cas échéant</w:t>
            </w:r>
          </w:p>
        </w:tc>
      </w:tr>
      <w:tr w:rsidR="00B20670" w:rsidTr="00FA2518">
        <w:trPr>
          <w:jc w:val="center"/>
        </w:trPr>
        <w:tc>
          <w:tcPr>
            <w:tcW w:w="9296" w:type="dxa"/>
          </w:tcPr>
          <w:p w:rsidR="00B20670" w:rsidRDefault="00B20670" w:rsidP="00FA2518">
            <w:pPr>
              <w:tabs>
                <w:tab w:val="right" w:leader="dot" w:pos="10620"/>
              </w:tabs>
              <w:spacing w:line="276" w:lineRule="auto"/>
              <w:rPr>
                <w:i/>
                <w:iCs/>
              </w:rPr>
            </w:pPr>
            <w:r>
              <w:rPr>
                <w:i/>
                <w:iCs/>
              </w:rPr>
              <w:t>- Permis demandés ou accordés</w:t>
            </w:r>
          </w:p>
        </w:tc>
      </w:tr>
      <w:tr w:rsidR="00B20670" w:rsidTr="00FA2518">
        <w:trPr>
          <w:jc w:val="center"/>
        </w:trPr>
        <w:tc>
          <w:tcPr>
            <w:tcW w:w="9296" w:type="dxa"/>
          </w:tcPr>
          <w:p w:rsidR="00B20670" w:rsidRPr="00B20670" w:rsidRDefault="00B20670" w:rsidP="00B20670">
            <w:pPr>
              <w:tabs>
                <w:tab w:val="right" w:leader="dot" w:pos="10620"/>
              </w:tabs>
              <w:spacing w:line="276" w:lineRule="auto"/>
              <w:rPr>
                <w:i/>
                <w:iCs/>
              </w:rPr>
            </w:pPr>
            <w:r>
              <w:rPr>
                <w:i/>
                <w:iCs/>
              </w:rPr>
              <w:t>-R</w:t>
            </w:r>
            <w:r w:rsidRPr="00B20670">
              <w:rPr>
                <w:i/>
                <w:iCs/>
              </w:rPr>
              <w:t>espect des obligations en matière d’assurance</w:t>
            </w:r>
            <w:r w:rsidRPr="00B20670">
              <w:rPr>
                <w:color w:val="1F497D"/>
              </w:rPr>
              <w:t> </w:t>
            </w:r>
          </w:p>
        </w:tc>
      </w:tr>
      <w:tr w:rsidR="00B20670" w:rsidTr="00FA2518">
        <w:trPr>
          <w:jc w:val="center"/>
        </w:trPr>
        <w:tc>
          <w:tcPr>
            <w:tcW w:w="9296" w:type="dxa"/>
          </w:tcPr>
          <w:p w:rsidR="00B20670" w:rsidRDefault="00B20670" w:rsidP="00FA2518">
            <w:pPr>
              <w:tabs>
                <w:tab w:val="right" w:leader="dot" w:pos="10620"/>
              </w:tabs>
              <w:spacing w:line="276" w:lineRule="auto"/>
              <w:rPr>
                <w:i/>
                <w:iCs/>
              </w:rPr>
            </w:pPr>
            <w:r>
              <w:rPr>
                <w:i/>
                <w:iCs/>
              </w:rPr>
              <w:t>- Titre de propriété, bail emphytéotique</w:t>
            </w:r>
          </w:p>
        </w:tc>
      </w:tr>
      <w:tr w:rsidR="00B20670" w:rsidTr="00FA2518">
        <w:trPr>
          <w:jc w:val="center"/>
        </w:trPr>
        <w:tc>
          <w:tcPr>
            <w:tcW w:w="9296" w:type="dxa"/>
          </w:tcPr>
          <w:p w:rsidR="00B20670" w:rsidRDefault="00B20670" w:rsidP="00FA2518">
            <w:pPr>
              <w:tabs>
                <w:tab w:val="right" w:leader="dot" w:pos="10620"/>
              </w:tabs>
              <w:spacing w:line="276" w:lineRule="auto"/>
              <w:rPr>
                <w:i/>
                <w:iCs/>
              </w:rPr>
            </w:pPr>
            <w:r>
              <w:rPr>
                <w:i/>
                <w:iCs/>
              </w:rPr>
              <w:t>- Calendrier de réalisation</w:t>
            </w:r>
          </w:p>
        </w:tc>
      </w:tr>
      <w:tr w:rsidR="00B20670" w:rsidTr="00FA2518">
        <w:trPr>
          <w:jc w:val="center"/>
        </w:trPr>
        <w:tc>
          <w:tcPr>
            <w:tcW w:w="9296" w:type="dxa"/>
          </w:tcPr>
          <w:p w:rsidR="00B20670" w:rsidRDefault="00B20670" w:rsidP="00FA2518">
            <w:pPr>
              <w:tabs>
                <w:tab w:val="right" w:leader="dot" w:pos="10620"/>
              </w:tabs>
              <w:spacing w:line="276" w:lineRule="auto"/>
              <w:rPr>
                <w:i/>
                <w:iCs/>
              </w:rPr>
            </w:pPr>
            <w:r>
              <w:rPr>
                <w:i/>
                <w:iCs/>
              </w:rPr>
              <w:t>- Dispositif juridique : SCI, association fiscalisée (statuts, le cas échéant)…</w:t>
            </w:r>
          </w:p>
        </w:tc>
      </w:tr>
    </w:tbl>
    <w:p w:rsidR="00B20670" w:rsidRDefault="00B20670" w:rsidP="00B20670"/>
    <w:p w:rsidR="00B20670" w:rsidRDefault="00B20670" w:rsidP="00B206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060"/>
      </w:tblGrid>
      <w:tr w:rsidR="00B20670" w:rsidTr="00FA2518">
        <w:trPr>
          <w:jc w:val="center"/>
        </w:trPr>
        <w:tc>
          <w:tcPr>
            <w:tcW w:w="8922" w:type="dxa"/>
          </w:tcPr>
          <w:p w:rsidR="00B20670" w:rsidRDefault="00B20670" w:rsidP="00FA2518">
            <w:pPr>
              <w:pStyle w:val="En-tte"/>
              <w:tabs>
                <w:tab w:val="clear" w:pos="4536"/>
                <w:tab w:val="clear" w:pos="9072"/>
                <w:tab w:val="right" w:leader="dot" w:pos="10622"/>
              </w:tabs>
              <w:spacing w:before="240" w:after="240"/>
              <w:ind w:left="360"/>
              <w:jc w:val="center"/>
              <w:rPr>
                <w:b/>
              </w:rPr>
            </w:pPr>
            <w:r>
              <w:rPr>
                <w:b/>
              </w:rPr>
              <w:lastRenderedPageBreak/>
              <w:t>3) QUESTIONS FINANCIERES</w:t>
            </w:r>
          </w:p>
        </w:tc>
      </w:tr>
      <w:tr w:rsidR="00B20670" w:rsidTr="00FA2518">
        <w:trPr>
          <w:jc w:val="center"/>
        </w:trPr>
        <w:tc>
          <w:tcPr>
            <w:tcW w:w="8922" w:type="dxa"/>
          </w:tcPr>
          <w:p w:rsidR="00B20670" w:rsidRDefault="00B20670" w:rsidP="00FA2518">
            <w:pPr>
              <w:pStyle w:val="En-tte"/>
              <w:tabs>
                <w:tab w:val="clear" w:pos="4536"/>
                <w:tab w:val="clear" w:pos="9072"/>
                <w:tab w:val="right" w:leader="dot" w:pos="10622"/>
              </w:tabs>
              <w:rPr>
                <w:i/>
                <w:iCs/>
              </w:rPr>
            </w:pPr>
            <w:r>
              <w:rPr>
                <w:i/>
                <w:iCs/>
              </w:rPr>
              <w:t>- Coût global du projet</w:t>
            </w:r>
          </w:p>
        </w:tc>
      </w:tr>
      <w:tr w:rsidR="00B20670" w:rsidTr="00FA2518">
        <w:trPr>
          <w:jc w:val="center"/>
        </w:trPr>
        <w:tc>
          <w:tcPr>
            <w:tcW w:w="8922" w:type="dxa"/>
          </w:tcPr>
          <w:p w:rsidR="00B20670" w:rsidRDefault="00B20670" w:rsidP="00FA2518">
            <w:pPr>
              <w:pStyle w:val="En-tte"/>
              <w:tabs>
                <w:tab w:val="clear" w:pos="4536"/>
                <w:tab w:val="clear" w:pos="9072"/>
              </w:tabs>
              <w:rPr>
                <w:i/>
                <w:iCs/>
              </w:rPr>
            </w:pPr>
            <w:r>
              <w:rPr>
                <w:i/>
                <w:iCs/>
              </w:rPr>
              <w:t>- Montant du financement demandé à la FMS</w:t>
            </w:r>
          </w:p>
        </w:tc>
      </w:tr>
      <w:tr w:rsidR="00B20670" w:rsidTr="00FA2518">
        <w:trPr>
          <w:jc w:val="center"/>
        </w:trPr>
        <w:tc>
          <w:tcPr>
            <w:tcW w:w="8922" w:type="dxa"/>
          </w:tcPr>
          <w:p w:rsidR="00B20670" w:rsidRDefault="00B20670" w:rsidP="00FA2518">
            <w:pPr>
              <w:pStyle w:val="En-tte"/>
              <w:tabs>
                <w:tab w:val="clear" w:pos="4536"/>
                <w:tab w:val="clear" w:pos="9072"/>
              </w:tabs>
              <w:rPr>
                <w:i/>
                <w:iCs/>
              </w:rPr>
            </w:pPr>
            <w:r>
              <w:rPr>
                <w:i/>
                <w:iCs/>
              </w:rPr>
              <w:t>- Budget prévisionnel : en ressources : fonds propres, contribution des familles, emprunt, lettres d’engagement chiffrées des autres sources de financement.</w:t>
            </w:r>
          </w:p>
        </w:tc>
      </w:tr>
      <w:tr w:rsidR="00B20670" w:rsidTr="00FA2518">
        <w:trPr>
          <w:jc w:val="center"/>
        </w:trPr>
        <w:tc>
          <w:tcPr>
            <w:tcW w:w="8922" w:type="dxa"/>
          </w:tcPr>
          <w:p w:rsidR="00B20670" w:rsidRDefault="00B20670" w:rsidP="00FA2518">
            <w:pPr>
              <w:pStyle w:val="En-tte"/>
              <w:tabs>
                <w:tab w:val="right" w:leader="dot" w:pos="10622"/>
              </w:tabs>
              <w:rPr>
                <w:i/>
                <w:iCs/>
              </w:rPr>
            </w:pPr>
            <w:r>
              <w:rPr>
                <w:i/>
                <w:iCs/>
              </w:rPr>
              <w:t>- Calendrier des recettes et des dépenses attendues</w:t>
            </w:r>
          </w:p>
        </w:tc>
      </w:tr>
      <w:tr w:rsidR="00B20670" w:rsidTr="00FA2518">
        <w:trPr>
          <w:jc w:val="center"/>
        </w:trPr>
        <w:tc>
          <w:tcPr>
            <w:tcW w:w="8922" w:type="dxa"/>
          </w:tcPr>
          <w:p w:rsidR="00B20670" w:rsidRDefault="00B20670" w:rsidP="00FA2518">
            <w:pPr>
              <w:pStyle w:val="En-tte"/>
              <w:tabs>
                <w:tab w:val="clear" w:pos="4536"/>
                <w:tab w:val="clear" w:pos="9072"/>
                <w:tab w:val="right" w:leader="dot" w:pos="10622"/>
              </w:tabs>
              <w:rPr>
                <w:i/>
                <w:iCs/>
              </w:rPr>
            </w:pPr>
            <w:r>
              <w:rPr>
                <w:i/>
                <w:iCs/>
              </w:rPr>
              <w:t>- Durée prévue des travaux.</w:t>
            </w:r>
          </w:p>
        </w:tc>
      </w:tr>
      <w:tr w:rsidR="00B20670" w:rsidTr="00E22EFA">
        <w:trPr>
          <w:trHeight w:val="439"/>
          <w:jc w:val="center"/>
        </w:trPr>
        <w:tc>
          <w:tcPr>
            <w:tcW w:w="8922" w:type="dxa"/>
          </w:tcPr>
          <w:p w:rsidR="00B20670" w:rsidRPr="00207149" w:rsidRDefault="00B20670" w:rsidP="00496187">
            <w:pPr>
              <w:pStyle w:val="Corpsdetexte2"/>
              <w:tabs>
                <w:tab w:val="left" w:pos="5520"/>
              </w:tabs>
              <w:spacing w:after="0" w:line="240" w:lineRule="auto"/>
              <w:rPr>
                <w:i/>
                <w:iCs/>
              </w:rPr>
            </w:pPr>
            <w:r>
              <w:t xml:space="preserve">- </w:t>
            </w:r>
            <w:r>
              <w:rPr>
                <w:i/>
                <w:iCs/>
              </w:rPr>
              <w:t>Devis détaillés à joindre</w:t>
            </w:r>
          </w:p>
        </w:tc>
      </w:tr>
      <w:tr w:rsidR="00B20670" w:rsidTr="00FA2518">
        <w:trPr>
          <w:jc w:val="center"/>
        </w:trPr>
        <w:tc>
          <w:tcPr>
            <w:tcW w:w="8922" w:type="dxa"/>
          </w:tcPr>
          <w:p w:rsidR="00B20670" w:rsidRDefault="00E22EFA" w:rsidP="00496187">
            <w:pPr>
              <w:pStyle w:val="Corpsdetexte2"/>
              <w:spacing w:after="0" w:line="240" w:lineRule="auto"/>
              <w:rPr>
                <w:i/>
                <w:iCs/>
              </w:rPr>
            </w:pPr>
            <w:r>
              <w:rPr>
                <w:i/>
                <w:iCs/>
              </w:rPr>
              <w:t xml:space="preserve"> </w:t>
            </w:r>
            <w:r w:rsidR="00B20670">
              <w:rPr>
                <w:i/>
                <w:iCs/>
              </w:rPr>
              <w:t xml:space="preserve"> Plan de trésorerie (tableau des recettes et des dépenses attendues)</w:t>
            </w:r>
          </w:p>
        </w:tc>
      </w:tr>
      <w:tr w:rsidR="00B20670" w:rsidTr="00E22EFA">
        <w:trPr>
          <w:trHeight w:val="464"/>
          <w:jc w:val="center"/>
        </w:trPr>
        <w:tc>
          <w:tcPr>
            <w:tcW w:w="8922" w:type="dxa"/>
          </w:tcPr>
          <w:p w:rsidR="00B20670" w:rsidRDefault="00B20670" w:rsidP="00496187">
            <w:pPr>
              <w:pStyle w:val="Corpsdetexte2"/>
              <w:spacing w:after="0" w:line="240" w:lineRule="auto"/>
              <w:rPr>
                <w:i/>
                <w:iCs/>
              </w:rPr>
            </w:pPr>
            <w:r>
              <w:t xml:space="preserve">- </w:t>
            </w:r>
            <w:r>
              <w:rPr>
                <w:i/>
                <w:iCs/>
              </w:rPr>
              <w:t>Dossier administratif</w:t>
            </w:r>
          </w:p>
        </w:tc>
      </w:tr>
    </w:tbl>
    <w:p w:rsidR="00B20670" w:rsidRDefault="00B20670" w:rsidP="00B206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13" w:type="dxa"/>
          <w:bottom w:w="170" w:type="dxa"/>
          <w:right w:w="113" w:type="dxa"/>
        </w:tblCellMar>
        <w:tblLook w:val="0000" w:firstRow="0" w:lastRow="0" w:firstColumn="0" w:lastColumn="0" w:noHBand="0" w:noVBand="0"/>
      </w:tblPr>
      <w:tblGrid>
        <w:gridCol w:w="9060"/>
      </w:tblGrid>
      <w:tr w:rsidR="00B20670" w:rsidTr="00FA2518">
        <w:trPr>
          <w:trHeight w:val="908"/>
          <w:jc w:val="center"/>
        </w:trPr>
        <w:tc>
          <w:tcPr>
            <w:tcW w:w="8922" w:type="dxa"/>
          </w:tcPr>
          <w:p w:rsidR="00B20670" w:rsidRDefault="00B20670" w:rsidP="00496187">
            <w:pPr>
              <w:pStyle w:val="En-tte"/>
              <w:tabs>
                <w:tab w:val="clear" w:pos="4536"/>
                <w:tab w:val="clear" w:pos="9072"/>
                <w:tab w:val="right" w:leader="dot" w:pos="10622"/>
              </w:tabs>
              <w:spacing w:before="240"/>
              <w:ind w:left="720"/>
              <w:jc w:val="center"/>
              <w:rPr>
                <w:b/>
              </w:rPr>
            </w:pPr>
            <w:r>
              <w:rPr>
                <w:b/>
              </w:rPr>
              <w:t>4) CONTEXTE DEMOGRAPHIQUE</w:t>
            </w:r>
          </w:p>
          <w:p w:rsidR="00B20670" w:rsidRDefault="00B20670" w:rsidP="00496187">
            <w:pPr>
              <w:pStyle w:val="En-tte"/>
              <w:tabs>
                <w:tab w:val="clear" w:pos="4536"/>
                <w:tab w:val="clear" w:pos="9072"/>
                <w:tab w:val="right" w:leader="dot" w:pos="10622"/>
              </w:tabs>
              <w:spacing w:after="240"/>
              <w:ind w:left="360"/>
              <w:jc w:val="center"/>
              <w:rPr>
                <w:b/>
              </w:rPr>
            </w:pPr>
            <w:r>
              <w:rPr>
                <w:b/>
              </w:rPr>
              <w:t>Description détaillée du public potentiel</w:t>
            </w:r>
          </w:p>
        </w:tc>
      </w:tr>
      <w:tr w:rsidR="00B20670" w:rsidTr="00FA2518">
        <w:trPr>
          <w:jc w:val="center"/>
        </w:trPr>
        <w:tc>
          <w:tcPr>
            <w:tcW w:w="8922" w:type="dxa"/>
          </w:tcPr>
          <w:p w:rsidR="00B20670" w:rsidRDefault="00B20670" w:rsidP="00FA2518">
            <w:pPr>
              <w:pStyle w:val="En-tte"/>
              <w:tabs>
                <w:tab w:val="clear" w:pos="4536"/>
                <w:tab w:val="clear" w:pos="9072"/>
                <w:tab w:val="right" w:leader="dot" w:pos="10622"/>
              </w:tabs>
              <w:spacing w:line="276" w:lineRule="auto"/>
              <w:rPr>
                <w:i/>
                <w:iCs/>
              </w:rPr>
            </w:pPr>
            <w:r>
              <w:rPr>
                <w:i/>
                <w:iCs/>
              </w:rPr>
              <w:t>- Nombre effectif de familles fréquentant le lieu et prévisions à moyen et long terme</w:t>
            </w:r>
          </w:p>
        </w:tc>
      </w:tr>
      <w:tr w:rsidR="00B20670" w:rsidTr="00FA2518">
        <w:trPr>
          <w:jc w:val="center"/>
        </w:trPr>
        <w:tc>
          <w:tcPr>
            <w:tcW w:w="8922" w:type="dxa"/>
          </w:tcPr>
          <w:p w:rsidR="00B20670" w:rsidRDefault="00B20670" w:rsidP="00FA2518">
            <w:pPr>
              <w:pStyle w:val="En-tte"/>
              <w:tabs>
                <w:tab w:val="clear" w:pos="4536"/>
                <w:tab w:val="clear" w:pos="9072"/>
                <w:tab w:val="right" w:leader="dot" w:pos="10622"/>
              </w:tabs>
              <w:spacing w:line="276" w:lineRule="auto"/>
              <w:rPr>
                <w:i/>
                <w:iCs/>
              </w:rPr>
            </w:pPr>
            <w:r>
              <w:rPr>
                <w:i/>
                <w:iCs/>
              </w:rPr>
              <w:t xml:space="preserve">- Capacité d’accueil </w:t>
            </w:r>
          </w:p>
        </w:tc>
      </w:tr>
      <w:tr w:rsidR="00B20670" w:rsidTr="00FA2518">
        <w:trPr>
          <w:jc w:val="center"/>
        </w:trPr>
        <w:tc>
          <w:tcPr>
            <w:tcW w:w="8922" w:type="dxa"/>
          </w:tcPr>
          <w:p w:rsidR="00B20670" w:rsidRDefault="00B20670" w:rsidP="00FA2518">
            <w:pPr>
              <w:pStyle w:val="En-tte"/>
              <w:tabs>
                <w:tab w:val="clear" w:pos="4536"/>
                <w:tab w:val="clear" w:pos="9072"/>
              </w:tabs>
              <w:spacing w:line="276" w:lineRule="auto"/>
              <w:rPr>
                <w:i/>
                <w:iCs/>
              </w:rPr>
            </w:pPr>
            <w:r>
              <w:rPr>
                <w:i/>
                <w:iCs/>
              </w:rPr>
              <w:t>- Rayonnement régional</w:t>
            </w:r>
          </w:p>
        </w:tc>
      </w:tr>
      <w:tr w:rsidR="00B20670" w:rsidTr="00FA2518">
        <w:trPr>
          <w:jc w:val="center"/>
        </w:trPr>
        <w:tc>
          <w:tcPr>
            <w:tcW w:w="8922" w:type="dxa"/>
          </w:tcPr>
          <w:p w:rsidR="00B20670" w:rsidRDefault="00B20670" w:rsidP="00FA2518">
            <w:pPr>
              <w:pStyle w:val="En-tte"/>
              <w:tabs>
                <w:tab w:val="clear" w:pos="4536"/>
                <w:tab w:val="clear" w:pos="9072"/>
              </w:tabs>
              <w:spacing w:line="276" w:lineRule="auto"/>
              <w:rPr>
                <w:i/>
                <w:iCs/>
              </w:rPr>
            </w:pPr>
            <w:r>
              <w:rPr>
                <w:i/>
                <w:iCs/>
              </w:rPr>
              <w:t>- Transports collectifs</w:t>
            </w:r>
          </w:p>
        </w:tc>
      </w:tr>
    </w:tbl>
    <w:p w:rsidR="00496187" w:rsidRDefault="00496187" w:rsidP="00B20670">
      <w:pPr>
        <w:ind w:right="567"/>
        <w:rPr>
          <w:b/>
          <w:bCs/>
          <w:i/>
          <w:iCs/>
        </w:rPr>
      </w:pPr>
    </w:p>
    <w:p w:rsidR="00B20670" w:rsidRDefault="00B20670" w:rsidP="00B20670">
      <w:pPr>
        <w:ind w:right="567"/>
        <w:rPr>
          <w:b/>
          <w:bCs/>
          <w:i/>
          <w:iCs/>
        </w:rPr>
      </w:pPr>
      <w:r>
        <w:rPr>
          <w:b/>
          <w:bCs/>
          <w:i/>
          <w:iCs/>
        </w:rPr>
        <w:t xml:space="preserve">Merci de joindre toute information que vous jugeriez utile à une bonne compréhension de votre projet. </w:t>
      </w:r>
    </w:p>
    <w:p w:rsidR="00B20670" w:rsidRDefault="00B20670" w:rsidP="00B20670">
      <w:pPr>
        <w:ind w:right="567"/>
        <w:rPr>
          <w:b/>
          <w:bCs/>
          <w:i/>
          <w:iCs/>
        </w:rPr>
      </w:pPr>
    </w:p>
    <w:p w:rsidR="00E22EFA" w:rsidRDefault="00B20670" w:rsidP="00E22EFA">
      <w:pPr>
        <w:ind w:right="567"/>
        <w:rPr>
          <w:rStyle w:val="Accentuation"/>
          <w:rFonts w:ascii="Helvetica" w:hAnsi="Helvetica" w:cs="Helvetica"/>
          <w:color w:val="555555"/>
          <w:sz w:val="20"/>
          <w:szCs w:val="20"/>
          <w:shd w:val="clear" w:color="auto" w:fill="FFFFFF"/>
        </w:rPr>
      </w:pPr>
      <w:r>
        <w:rPr>
          <w:rStyle w:val="Accentuation"/>
          <w:rFonts w:ascii="Helvetica" w:hAnsi="Helvetica" w:cs="Helvetica"/>
          <w:color w:val="555555"/>
          <w:spacing w:val="-4"/>
          <w:sz w:val="20"/>
          <w:szCs w:val="20"/>
          <w:shd w:val="clear" w:color="auto" w:fill="FFFFFF"/>
        </w:rPr>
        <w:t>En nous envoyant votre dossier de demande de soutien, vous reconnaissez avoir pris connaissance de notre politique de gestion des données personnelles (</w:t>
      </w:r>
      <w:hyperlink r:id="rId8" w:history="1">
        <w:r>
          <w:rPr>
            <w:rStyle w:val="Lienhypertexte"/>
            <w:rFonts w:ascii="Helvetica" w:hAnsi="Helvetica" w:cs="Helvetica"/>
            <w:i/>
            <w:iCs/>
            <w:spacing w:val="-4"/>
            <w:sz w:val="20"/>
            <w:szCs w:val="20"/>
            <w:shd w:val="clear" w:color="auto" w:fill="FFFFFF"/>
          </w:rPr>
          <w:t>http://www.fondationshoah.org/politique-de-confidentialite-des-donnees</w:t>
        </w:r>
      </w:hyperlink>
      <w:r>
        <w:rPr>
          <w:rStyle w:val="Accentuation"/>
          <w:rFonts w:ascii="Helvetica" w:hAnsi="Helvetica" w:cs="Helvetica"/>
          <w:color w:val="555555"/>
          <w:spacing w:val="-4"/>
          <w:sz w:val="20"/>
          <w:szCs w:val="20"/>
          <w:shd w:val="clear" w:color="auto" w:fill="FFFFFF"/>
        </w:rPr>
        <w:t>) et vous l’acceptez sans réserve.</w:t>
      </w:r>
      <w:r>
        <w:rPr>
          <w:rStyle w:val="Accentuation"/>
          <w:rFonts w:ascii="Helvetica" w:hAnsi="Helvetica" w:cs="Helvetica"/>
          <w:color w:val="555555"/>
          <w:sz w:val="20"/>
          <w:szCs w:val="20"/>
          <w:shd w:val="clear" w:color="auto" w:fill="FFFFFF"/>
        </w:rPr>
        <w:t xml:space="preserve"> Vous êtes averti que vous disposez d'un droit d'information, de modification, de retrait ou de destruction de vos données personnelles sous réserve des besoins d'accès et de conservation de l'organisme au titre de l'ensemble de ses obligations légales.</w:t>
      </w:r>
    </w:p>
    <w:p w:rsidR="00E22EFA" w:rsidRDefault="00E22EFA" w:rsidP="00E22EFA">
      <w:pPr>
        <w:ind w:right="567"/>
      </w:pPr>
    </w:p>
    <w:p w:rsidR="00B20670" w:rsidRDefault="00B20670" w:rsidP="00E22EFA">
      <w:pPr>
        <w:ind w:right="567"/>
      </w:pPr>
      <w:r>
        <w:t>Date et Signature</w:t>
      </w:r>
    </w:p>
    <w:p w:rsidR="00B20670" w:rsidRDefault="00B20670" w:rsidP="00E22EFA">
      <w:pPr>
        <w:pBdr>
          <w:top w:val="single" w:sz="2" w:space="1" w:color="auto"/>
          <w:left w:val="single" w:sz="2" w:space="0" w:color="auto"/>
          <w:bottom w:val="single" w:sz="2" w:space="1" w:color="auto"/>
          <w:right w:val="single" w:sz="2" w:space="31" w:color="auto"/>
        </w:pBdr>
        <w:ind w:right="5830"/>
      </w:pPr>
    </w:p>
    <w:p w:rsidR="00B20670" w:rsidRDefault="00B20670" w:rsidP="00E22EFA">
      <w:pPr>
        <w:pBdr>
          <w:top w:val="single" w:sz="2" w:space="1" w:color="auto"/>
          <w:left w:val="single" w:sz="2" w:space="0" w:color="auto"/>
          <w:bottom w:val="single" w:sz="2" w:space="1" w:color="auto"/>
          <w:right w:val="single" w:sz="2" w:space="31" w:color="auto"/>
        </w:pBdr>
        <w:ind w:right="5830"/>
      </w:pPr>
    </w:p>
    <w:p w:rsidR="00B20670" w:rsidRDefault="00B20670" w:rsidP="00E22EFA">
      <w:pPr>
        <w:pBdr>
          <w:top w:val="single" w:sz="2" w:space="1" w:color="auto"/>
          <w:left w:val="single" w:sz="2" w:space="0" w:color="auto"/>
          <w:bottom w:val="single" w:sz="2" w:space="1" w:color="auto"/>
          <w:right w:val="single" w:sz="2" w:space="31" w:color="auto"/>
        </w:pBdr>
        <w:ind w:right="5830"/>
      </w:pPr>
    </w:p>
    <w:p w:rsidR="00496187" w:rsidRDefault="00496187" w:rsidP="00E22EFA">
      <w:pPr>
        <w:pBdr>
          <w:top w:val="single" w:sz="2" w:space="1" w:color="auto"/>
          <w:left w:val="single" w:sz="2" w:space="0" w:color="auto"/>
          <w:bottom w:val="single" w:sz="2" w:space="1" w:color="auto"/>
          <w:right w:val="single" w:sz="2" w:space="31" w:color="auto"/>
        </w:pBdr>
        <w:ind w:right="5830"/>
      </w:pPr>
    </w:p>
    <w:p w:rsidR="00E22EFA" w:rsidRDefault="00E22EFA" w:rsidP="00E22EFA">
      <w:pPr>
        <w:pBdr>
          <w:top w:val="single" w:sz="2" w:space="1" w:color="auto"/>
          <w:left w:val="single" w:sz="2" w:space="0" w:color="auto"/>
          <w:bottom w:val="single" w:sz="2" w:space="1" w:color="auto"/>
          <w:right w:val="single" w:sz="2" w:space="31" w:color="auto"/>
        </w:pBdr>
        <w:ind w:right="5830"/>
      </w:pPr>
    </w:p>
    <w:p w:rsidR="00B20670" w:rsidRDefault="00B20670" w:rsidP="00B20670">
      <w:pPr>
        <w:pStyle w:val="Titre9"/>
        <w:ind w:left="4536" w:right="142" w:hanging="4356"/>
        <w:rPr>
          <w:rFonts w:ascii="Times New Roman" w:hAnsi="Times New Roman" w:cs="Times New Roman"/>
          <w:sz w:val="24"/>
          <w:szCs w:val="24"/>
        </w:rPr>
      </w:pPr>
      <w:r>
        <w:rPr>
          <w:rFonts w:ascii="Times New Roman" w:hAnsi="Times New Roman" w:cs="Times New Roman"/>
          <w:sz w:val="24"/>
          <w:szCs w:val="24"/>
        </w:rPr>
        <w:br w:type="page"/>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2"/>
      </w:tblGrid>
      <w:tr w:rsidR="00B20670" w:rsidTr="00496187">
        <w:trPr>
          <w:jc w:val="center"/>
        </w:trPr>
        <w:tc>
          <w:tcPr>
            <w:tcW w:w="8923" w:type="dxa"/>
          </w:tcPr>
          <w:p w:rsidR="00B20670" w:rsidRDefault="00B20670" w:rsidP="00FA2518">
            <w:pPr>
              <w:pStyle w:val="Titre4"/>
              <w:shd w:val="clear" w:color="auto" w:fill="FFFFFF"/>
              <w:ind w:left="639"/>
              <w:jc w:val="center"/>
              <w:rPr>
                <w:sz w:val="24"/>
                <w:szCs w:val="24"/>
              </w:rPr>
            </w:pPr>
            <w:r>
              <w:lastRenderedPageBreak/>
              <w:br w:type="page"/>
            </w:r>
            <w:r>
              <w:br w:type="page"/>
            </w:r>
            <w:r>
              <w:br w:type="page"/>
            </w:r>
            <w:r>
              <w:br w:type="page"/>
            </w:r>
            <w:r>
              <w:rPr>
                <w:sz w:val="24"/>
                <w:szCs w:val="24"/>
              </w:rPr>
              <w:t>DOSSIER ADMINISTRATIF</w:t>
            </w:r>
          </w:p>
          <w:p w:rsidR="00B20670" w:rsidRDefault="00B20670" w:rsidP="00FA2518">
            <w:pPr>
              <w:shd w:val="clear" w:color="auto" w:fill="FFFFFF"/>
              <w:spacing w:after="240"/>
              <w:ind w:left="639"/>
              <w:jc w:val="center"/>
              <w:rPr>
                <w:b/>
              </w:rPr>
            </w:pPr>
            <w:r>
              <w:rPr>
                <w:b/>
              </w:rPr>
              <w:t>(Liste des pièces à joindre au dossier)</w:t>
            </w:r>
          </w:p>
        </w:tc>
      </w:tr>
    </w:tbl>
    <w:p w:rsidR="00B20670" w:rsidRDefault="00B20670" w:rsidP="00B20670"/>
    <w:p w:rsidR="00B20670" w:rsidRDefault="00B20670" w:rsidP="00B20670"/>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6501"/>
        <w:gridCol w:w="2287"/>
      </w:tblGrid>
      <w:tr w:rsidR="00496187" w:rsidTr="00496187">
        <w:trPr>
          <w:jc w:val="center"/>
        </w:trPr>
        <w:tc>
          <w:tcPr>
            <w:tcW w:w="6501" w:type="dxa"/>
            <w:vAlign w:val="center"/>
          </w:tcPr>
          <w:p w:rsidR="00496187" w:rsidRDefault="00496187" w:rsidP="00FA2518">
            <w:pPr>
              <w:spacing w:line="276" w:lineRule="auto"/>
              <w:jc w:val="center"/>
              <w:rPr>
                <w:b/>
              </w:rPr>
            </w:pPr>
            <w:r>
              <w:rPr>
                <w:b/>
              </w:rPr>
              <w:t>Liste des pièces à fournir</w:t>
            </w:r>
          </w:p>
        </w:tc>
        <w:tc>
          <w:tcPr>
            <w:tcW w:w="2287" w:type="dxa"/>
            <w:vAlign w:val="center"/>
          </w:tcPr>
          <w:p w:rsidR="00496187" w:rsidRDefault="00496187" w:rsidP="00FA2518">
            <w:pPr>
              <w:spacing w:line="276" w:lineRule="auto"/>
              <w:jc w:val="center"/>
              <w:rPr>
                <w:b/>
              </w:rPr>
            </w:pPr>
            <w:r>
              <w:rPr>
                <w:b/>
              </w:rPr>
              <w:t>Association ou fondation</w:t>
            </w:r>
          </w:p>
        </w:tc>
      </w:tr>
      <w:tr w:rsidR="00496187" w:rsidTr="00496187">
        <w:trPr>
          <w:jc w:val="center"/>
        </w:trPr>
        <w:tc>
          <w:tcPr>
            <w:tcW w:w="6501" w:type="dxa"/>
            <w:vAlign w:val="center"/>
          </w:tcPr>
          <w:p w:rsidR="00496187" w:rsidRDefault="00496187" w:rsidP="00FA2518">
            <w:pPr>
              <w:spacing w:line="276" w:lineRule="auto"/>
            </w:pPr>
            <w:r>
              <w:t>Note de l’établissement (brochure, plaquette)</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rPr>
                <w:b/>
              </w:rPr>
            </w:pPr>
            <w:r>
              <w:t>Relevé d’identité bancaire ou postal, ou code IBAN (pour les comptes étrangers)</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Statuts de l’institution</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Copie du récépissé de dépôt à la Préfecture</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Liste des dirigeants (Président, Trésorier, Secrétaire général, Directeur général), avec copie du PV de l’assemblée, ou de la délibération du conseil, qui a procédé à leur nomination</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Décret accordant la reconnaissance d’utilité publique à l’institution (le cas échéant)</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Bilan et comptes 2017 et 2018, certifiés par le commissaire aux comptes, ou l’expert-comptable</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Copie du dernier rapport d’activité, le cas échéant</w:t>
            </w:r>
          </w:p>
        </w:tc>
        <w:tc>
          <w:tcPr>
            <w:tcW w:w="2287" w:type="dxa"/>
            <w:vAlign w:val="center"/>
          </w:tcPr>
          <w:p w:rsidR="00496187" w:rsidRDefault="00496187" w:rsidP="00FA2518">
            <w:pPr>
              <w:spacing w:line="276" w:lineRule="auto"/>
              <w:jc w:val="center"/>
              <w:rPr>
                <w:b/>
              </w:rPr>
            </w:pPr>
            <w:r>
              <w:rPr>
                <w:b/>
              </w:rPr>
              <w:t>x</w:t>
            </w:r>
          </w:p>
        </w:tc>
      </w:tr>
      <w:tr w:rsidR="00496187" w:rsidTr="00496187">
        <w:trPr>
          <w:jc w:val="center"/>
        </w:trPr>
        <w:tc>
          <w:tcPr>
            <w:tcW w:w="6501" w:type="dxa"/>
            <w:vAlign w:val="center"/>
          </w:tcPr>
          <w:p w:rsidR="00496187" w:rsidRDefault="00496187" w:rsidP="00FA2518">
            <w:pPr>
              <w:spacing w:line="276" w:lineRule="auto"/>
            </w:pPr>
            <w:r>
              <w:t>Copie de la délibération de l’instance décisionnaire de la structure (conseil d’administration) autorisant le projet</w:t>
            </w:r>
          </w:p>
        </w:tc>
        <w:tc>
          <w:tcPr>
            <w:tcW w:w="2287" w:type="dxa"/>
            <w:vAlign w:val="center"/>
          </w:tcPr>
          <w:p w:rsidR="00496187" w:rsidRDefault="00496187" w:rsidP="00FA2518">
            <w:pPr>
              <w:spacing w:line="276" w:lineRule="auto"/>
              <w:jc w:val="center"/>
              <w:rPr>
                <w:b/>
              </w:rPr>
            </w:pPr>
          </w:p>
        </w:tc>
      </w:tr>
    </w:tbl>
    <w:p w:rsidR="00E22EFA" w:rsidRDefault="00E22EFA" w:rsidP="00B20670">
      <w:pPr>
        <w:ind w:left="-900"/>
        <w:jc w:val="center"/>
        <w:rPr>
          <w:b/>
          <w:color w:val="5738BC"/>
        </w:rPr>
      </w:pPr>
    </w:p>
    <w:p w:rsidR="00B20670" w:rsidRDefault="00B20670" w:rsidP="00B20670">
      <w:pPr>
        <w:pStyle w:val="Corpsdetexte"/>
        <w:spacing w:line="276" w:lineRule="auto"/>
        <w:ind w:left="426" w:right="543"/>
        <w:rPr>
          <w:b/>
          <w:bCs/>
          <w:i w:val="0"/>
          <w:szCs w:val="24"/>
        </w:rPr>
      </w:pPr>
    </w:p>
    <w:p w:rsidR="00B20670"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b/>
          <w:bCs/>
          <w:szCs w:val="24"/>
        </w:rPr>
      </w:pPr>
      <w:r>
        <w:rPr>
          <w:b/>
          <w:bCs/>
          <w:i w:val="0"/>
          <w:szCs w:val="24"/>
        </w:rPr>
        <w:t>Nous attirons votre attention sur les conditions complémentaires à remplir si votre projet est accepté</w:t>
      </w:r>
      <w:r>
        <w:rPr>
          <w:b/>
          <w:bCs/>
          <w:szCs w:val="24"/>
        </w:rPr>
        <w:t> :</w:t>
      </w:r>
    </w:p>
    <w:p w:rsidR="00B20670"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b/>
          <w:bCs/>
          <w:szCs w:val="24"/>
        </w:rPr>
      </w:pPr>
    </w:p>
    <w:p w:rsidR="00B20670"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szCs w:val="24"/>
        </w:rPr>
      </w:pPr>
      <w:r>
        <w:rPr>
          <w:szCs w:val="24"/>
        </w:rPr>
        <w:t>- Ouvrir un compte d’emploi spécifique au projet dans les écritures de l’institution (au crédit : subvention allouée par la Fondation pour la Mémoire de la Shoah, par d’autres institutions, ressources propres affectées par l’institution au projet ; au débit : engagements de dépenses du projet).</w:t>
      </w:r>
    </w:p>
    <w:p w:rsidR="00B20670"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szCs w:val="24"/>
        </w:rPr>
      </w:pPr>
    </w:p>
    <w:p w:rsidR="00B20670" w:rsidRDefault="00B20670" w:rsidP="00B20670">
      <w:pPr>
        <w:pStyle w:val="Corpsdetexte"/>
        <w:pBdr>
          <w:top w:val="single" w:sz="4" w:space="7" w:color="auto"/>
          <w:left w:val="single" w:sz="4" w:space="7" w:color="auto"/>
          <w:bottom w:val="single" w:sz="4" w:space="7" w:color="auto"/>
          <w:right w:val="single" w:sz="4" w:space="7" w:color="auto"/>
        </w:pBdr>
        <w:spacing w:line="276" w:lineRule="auto"/>
        <w:ind w:left="426" w:right="543"/>
        <w:rPr>
          <w:szCs w:val="24"/>
        </w:rPr>
      </w:pPr>
      <w:r>
        <w:rPr>
          <w:szCs w:val="24"/>
        </w:rPr>
        <w:t>- Fournir un compte-rendu d’exécution et un bilan financier de l’opération, accompagné de pièces justificatives, dans les deux mois suivant la réalisation du projet ; accepter une mission de vérification de l’utilisation des fonds accordés, le cas échéant.</w:t>
      </w:r>
    </w:p>
    <w:sectPr w:rsidR="00B20670" w:rsidSect="00E22EFA">
      <w:pgSz w:w="11906" w:h="16838"/>
      <w:pgMar w:top="1135" w:right="1418" w:bottom="89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B94"/>
    <w:multiLevelType w:val="hybridMultilevel"/>
    <w:tmpl w:val="FD58AB90"/>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33F2F96"/>
    <w:multiLevelType w:val="hybridMultilevel"/>
    <w:tmpl w:val="16589542"/>
    <w:lvl w:ilvl="0" w:tplc="F3689A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70"/>
    <w:rsid w:val="000105D9"/>
    <w:rsid w:val="00074896"/>
    <w:rsid w:val="00075CEC"/>
    <w:rsid w:val="00085A43"/>
    <w:rsid w:val="00496187"/>
    <w:rsid w:val="00627B85"/>
    <w:rsid w:val="006E2A46"/>
    <w:rsid w:val="007C07D3"/>
    <w:rsid w:val="00B20670"/>
    <w:rsid w:val="00E22EF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F91994"/>
  <w15:chartTrackingRefBased/>
  <w15:docId w15:val="{5F556057-21A1-4DC1-B9D0-1ACF7DA7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670"/>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qFormat/>
    <w:rsid w:val="00B20670"/>
    <w:pPr>
      <w:keepNext/>
      <w:spacing w:before="240" w:after="60"/>
      <w:outlineLvl w:val="3"/>
    </w:pPr>
    <w:rPr>
      <w:b/>
      <w:bCs/>
      <w:sz w:val="28"/>
      <w:szCs w:val="28"/>
    </w:rPr>
  </w:style>
  <w:style w:type="paragraph" w:styleId="Titre6">
    <w:name w:val="heading 6"/>
    <w:basedOn w:val="Normal"/>
    <w:next w:val="Normal"/>
    <w:link w:val="Titre6Car"/>
    <w:qFormat/>
    <w:rsid w:val="00B20670"/>
    <w:pPr>
      <w:keepNext/>
      <w:jc w:val="center"/>
      <w:outlineLvl w:val="5"/>
    </w:pPr>
    <w:rPr>
      <w:b/>
      <w:bCs/>
      <w:sz w:val="20"/>
    </w:rPr>
  </w:style>
  <w:style w:type="paragraph" w:styleId="Titre9">
    <w:name w:val="heading 9"/>
    <w:basedOn w:val="Normal"/>
    <w:next w:val="Normal"/>
    <w:link w:val="Titre9Car"/>
    <w:qFormat/>
    <w:rsid w:val="00B20670"/>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B20670"/>
    <w:rPr>
      <w:rFonts w:ascii="Times New Roman" w:eastAsia="Times New Roman" w:hAnsi="Times New Roman" w:cs="Times New Roman"/>
      <w:b/>
      <w:bCs/>
      <w:sz w:val="28"/>
      <w:szCs w:val="28"/>
      <w:lang w:eastAsia="fr-FR"/>
    </w:rPr>
  </w:style>
  <w:style w:type="character" w:customStyle="1" w:styleId="Titre6Car">
    <w:name w:val="Titre 6 Car"/>
    <w:basedOn w:val="Policepardfaut"/>
    <w:link w:val="Titre6"/>
    <w:rsid w:val="00B20670"/>
    <w:rPr>
      <w:rFonts w:ascii="Times New Roman" w:eastAsia="Times New Roman" w:hAnsi="Times New Roman" w:cs="Times New Roman"/>
      <w:b/>
      <w:bCs/>
      <w:sz w:val="20"/>
      <w:szCs w:val="24"/>
      <w:lang w:eastAsia="fr-FR"/>
    </w:rPr>
  </w:style>
  <w:style w:type="character" w:customStyle="1" w:styleId="Titre9Car">
    <w:name w:val="Titre 9 Car"/>
    <w:basedOn w:val="Policepardfaut"/>
    <w:link w:val="Titre9"/>
    <w:rsid w:val="00B20670"/>
    <w:rPr>
      <w:rFonts w:ascii="Arial" w:eastAsia="Times New Roman" w:hAnsi="Arial" w:cs="Arial"/>
      <w:lang w:eastAsia="fr-FR"/>
    </w:rPr>
  </w:style>
  <w:style w:type="paragraph" w:styleId="En-tte">
    <w:name w:val="header"/>
    <w:basedOn w:val="Normal"/>
    <w:link w:val="En-tteCar"/>
    <w:semiHidden/>
    <w:rsid w:val="00B20670"/>
    <w:pPr>
      <w:tabs>
        <w:tab w:val="center" w:pos="4536"/>
        <w:tab w:val="right" w:pos="9072"/>
      </w:tabs>
    </w:pPr>
  </w:style>
  <w:style w:type="character" w:customStyle="1" w:styleId="En-tteCar">
    <w:name w:val="En-tête Car"/>
    <w:basedOn w:val="Policepardfaut"/>
    <w:link w:val="En-tte"/>
    <w:semiHidden/>
    <w:rsid w:val="00B20670"/>
    <w:rPr>
      <w:rFonts w:ascii="Times New Roman" w:eastAsia="Times New Roman" w:hAnsi="Times New Roman" w:cs="Times New Roman"/>
      <w:sz w:val="24"/>
      <w:szCs w:val="24"/>
      <w:lang w:eastAsia="fr-FR"/>
    </w:rPr>
  </w:style>
  <w:style w:type="paragraph" w:styleId="Lgende">
    <w:name w:val="caption"/>
    <w:basedOn w:val="Normal"/>
    <w:next w:val="Normal"/>
    <w:qFormat/>
    <w:rsid w:val="00B20670"/>
    <w:pPr>
      <w:ind w:left="-900"/>
      <w:jc w:val="center"/>
    </w:pPr>
    <w:rPr>
      <w:b/>
    </w:rPr>
  </w:style>
  <w:style w:type="paragraph" w:styleId="Retraitcorpsdetexte">
    <w:name w:val="Body Text Indent"/>
    <w:basedOn w:val="Normal"/>
    <w:link w:val="RetraitcorpsdetexteCar"/>
    <w:semiHidden/>
    <w:rsid w:val="00B20670"/>
    <w:pPr>
      <w:spacing w:after="120"/>
      <w:ind w:left="283"/>
    </w:pPr>
  </w:style>
  <w:style w:type="character" w:customStyle="1" w:styleId="RetraitcorpsdetexteCar">
    <w:name w:val="Retrait corps de texte Car"/>
    <w:basedOn w:val="Policepardfaut"/>
    <w:link w:val="Retraitcorpsdetexte"/>
    <w:semiHidden/>
    <w:rsid w:val="00B20670"/>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0670"/>
    <w:pPr>
      <w:spacing w:after="120" w:line="480" w:lineRule="auto"/>
    </w:pPr>
  </w:style>
  <w:style w:type="character" w:customStyle="1" w:styleId="Corpsdetexte2Car">
    <w:name w:val="Corps de texte 2 Car"/>
    <w:basedOn w:val="Policepardfaut"/>
    <w:link w:val="Corpsdetexte2"/>
    <w:semiHidden/>
    <w:rsid w:val="00B20670"/>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B20670"/>
    <w:pPr>
      <w:jc w:val="both"/>
    </w:pPr>
    <w:rPr>
      <w:i/>
      <w:szCs w:val="20"/>
    </w:rPr>
  </w:style>
  <w:style w:type="character" w:customStyle="1" w:styleId="CorpsdetexteCar">
    <w:name w:val="Corps de texte Car"/>
    <w:basedOn w:val="Policepardfaut"/>
    <w:link w:val="Corpsdetexte"/>
    <w:semiHidden/>
    <w:rsid w:val="00B20670"/>
    <w:rPr>
      <w:rFonts w:ascii="Times New Roman" w:eastAsia="Times New Roman" w:hAnsi="Times New Roman" w:cs="Times New Roman"/>
      <w:i/>
      <w:sz w:val="24"/>
      <w:szCs w:val="20"/>
      <w:lang w:eastAsia="fr-FR"/>
    </w:rPr>
  </w:style>
  <w:style w:type="character" w:styleId="Accentuation">
    <w:name w:val="Emphasis"/>
    <w:uiPriority w:val="20"/>
    <w:qFormat/>
    <w:rsid w:val="00B20670"/>
    <w:rPr>
      <w:i/>
      <w:iCs/>
    </w:rPr>
  </w:style>
  <w:style w:type="character" w:styleId="Lienhypertexte">
    <w:name w:val="Hyperlink"/>
    <w:rsid w:val="00B20670"/>
    <w:rPr>
      <w:color w:val="0000FF"/>
      <w:u w:val="single"/>
    </w:rPr>
  </w:style>
  <w:style w:type="paragraph" w:styleId="Paragraphedeliste">
    <w:name w:val="List Paragraph"/>
    <w:basedOn w:val="Normal"/>
    <w:uiPriority w:val="34"/>
    <w:qFormat/>
    <w:rsid w:val="00B20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ationshoah.org/politique-de-confidentialite-des-donnee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1205</Words>
  <Characters>6631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Cohen</dc:creator>
  <cp:keywords/>
  <dc:description/>
  <cp:lastModifiedBy>Marie Laure PELOSSE</cp:lastModifiedBy>
  <cp:revision>8</cp:revision>
  <dcterms:created xsi:type="dcterms:W3CDTF">2019-05-21T08:09:00Z</dcterms:created>
  <dcterms:modified xsi:type="dcterms:W3CDTF">2019-10-02T16:02:00Z</dcterms:modified>
</cp:coreProperties>
</file>